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48" w:rsidRDefault="002C759B">
      <w:pPr>
        <w:pStyle w:val="Standard"/>
        <w:rPr>
          <w:noProof/>
          <w:lang w:eastAsia="bg-BG"/>
        </w:rPr>
      </w:pPr>
      <w:bookmarkStart w:id="0" w:name="_GoBack"/>
      <w:bookmarkEnd w:id="0"/>
      <w:r>
        <w:rPr>
          <w:noProof/>
          <w:lang w:eastAsia="bg-BG"/>
        </w:rPr>
        <w:drawing>
          <wp:inline distT="0" distB="0" distL="0" distR="0">
            <wp:extent cx="2476500" cy="8382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2B53B0">
        <w:t xml:space="preserve">                 </w:t>
      </w:r>
      <w:r w:rsidR="000C7041">
        <w:t xml:space="preserve">                    </w:t>
      </w:r>
      <w:r w:rsidR="002B53B0">
        <w:t xml:space="preserve">           </w:t>
      </w:r>
      <w:r>
        <w:rPr>
          <w:noProof/>
          <w:lang w:eastAsia="bg-BG"/>
        </w:rPr>
        <w:drawing>
          <wp:inline distT="0" distB="0" distL="0" distR="0">
            <wp:extent cx="2343150" cy="828675"/>
            <wp:effectExtent l="0" t="0" r="0"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noFill/>
                    <a:ln>
                      <a:noFill/>
                    </a:ln>
                  </pic:spPr>
                </pic:pic>
              </a:graphicData>
            </a:graphic>
          </wp:inline>
        </w:drawing>
      </w:r>
    </w:p>
    <w:p w:rsidR="00F35B2B" w:rsidRDefault="00F35B2B">
      <w:pPr>
        <w:pStyle w:val="Standard"/>
      </w:pPr>
    </w:p>
    <w:p w:rsidR="00703948" w:rsidRPr="00F35B2B" w:rsidRDefault="002B53B0">
      <w:pPr>
        <w:pStyle w:val="Standard"/>
        <w:jc w:val="right"/>
      </w:pPr>
      <w:r>
        <w:rPr>
          <w:rFonts w:ascii="Times New Roman" w:hAnsi="Times New Roman" w:cs="Times New Roman"/>
          <w:b/>
          <w:sz w:val="28"/>
          <w:szCs w:val="28"/>
        </w:rPr>
        <w:t xml:space="preserve">Приложение </w:t>
      </w:r>
      <w:r w:rsidR="00F35B2B">
        <w:rPr>
          <w:rFonts w:ascii="Times New Roman" w:hAnsi="Times New Roman" w:cs="Times New Roman"/>
          <w:b/>
          <w:sz w:val="28"/>
          <w:szCs w:val="28"/>
          <w:lang w:val="en-US"/>
        </w:rPr>
        <w:t>I</w:t>
      </w:r>
    </w:p>
    <w:p w:rsidR="00703948" w:rsidRDefault="00703948">
      <w:pPr>
        <w:pStyle w:val="Standard"/>
        <w:jc w:val="right"/>
        <w:rPr>
          <w:rFonts w:ascii="Times New Roman" w:hAnsi="Times New Roman" w:cs="Times New Roman"/>
          <w:b/>
          <w:sz w:val="28"/>
          <w:szCs w:val="28"/>
        </w:rPr>
      </w:pPr>
    </w:p>
    <w:p w:rsidR="00703948" w:rsidRDefault="00703948">
      <w:pPr>
        <w:pStyle w:val="Standard"/>
        <w:jc w:val="right"/>
        <w:rPr>
          <w:rFonts w:ascii="Times New Roman" w:hAnsi="Times New Roman" w:cs="Times New Roman"/>
          <w:b/>
          <w:sz w:val="28"/>
          <w:szCs w:val="28"/>
        </w:rPr>
      </w:pPr>
    </w:p>
    <w:p w:rsidR="00703948" w:rsidRDefault="002B53B0">
      <w:pPr>
        <w:pStyle w:val="Standard"/>
        <w:jc w:val="center"/>
      </w:pPr>
      <w:r>
        <w:rPr>
          <w:rFonts w:ascii="Times New Roman" w:hAnsi="Times New Roman" w:cs="Times New Roman"/>
          <w:b/>
          <w:sz w:val="28"/>
          <w:szCs w:val="28"/>
        </w:rPr>
        <w:t>ПРОЕКТНА ОБОСНОВКА</w:t>
      </w:r>
    </w:p>
    <w:p w:rsidR="00703948" w:rsidRDefault="00703948">
      <w:pPr>
        <w:pStyle w:val="Standard"/>
        <w:jc w:val="center"/>
        <w:rPr>
          <w:rFonts w:ascii="Times New Roman" w:hAnsi="Times New Roman" w:cs="Times New Roman"/>
          <w:b/>
          <w:sz w:val="28"/>
          <w:szCs w:val="28"/>
        </w:rPr>
      </w:pPr>
    </w:p>
    <w:p w:rsidR="00703948" w:rsidRDefault="002B53B0" w:rsidP="00BB57B5">
      <w:pPr>
        <w:pStyle w:val="Standard"/>
        <w:tabs>
          <w:tab w:val="center" w:pos="4536"/>
          <w:tab w:val="left" w:pos="5505"/>
        </w:tabs>
        <w:jc w:val="center"/>
      </w:pPr>
      <w:r>
        <w:rPr>
          <w:rFonts w:ascii="Times New Roman" w:hAnsi="Times New Roman" w:cs="Times New Roman"/>
          <w:b/>
          <w:sz w:val="28"/>
          <w:szCs w:val="28"/>
        </w:rPr>
        <w:t>по</w:t>
      </w:r>
    </w:p>
    <w:p w:rsidR="00703948" w:rsidRDefault="00703948">
      <w:pPr>
        <w:pStyle w:val="Standard"/>
        <w:tabs>
          <w:tab w:val="center" w:pos="4536"/>
          <w:tab w:val="left" w:pos="5505"/>
        </w:tabs>
        <w:rPr>
          <w:rFonts w:ascii="Times New Roman" w:hAnsi="Times New Roman" w:cs="Times New Roman"/>
          <w:b/>
          <w:sz w:val="28"/>
          <w:szCs w:val="28"/>
        </w:rPr>
      </w:pP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 xml:space="preserve">Процедура </w:t>
      </w:r>
      <w:r w:rsidR="00FE431A">
        <w:rPr>
          <w:rFonts w:ascii="Times New Roman" w:hAnsi="Times New Roman" w:cs="Times New Roman"/>
          <w:bCs w:val="0"/>
          <w:sz w:val="24"/>
          <w:szCs w:val="24"/>
          <w:lang w:val="bg-BG" w:eastAsia="en-US"/>
        </w:rPr>
        <w:t>чрез</w:t>
      </w:r>
      <w:r>
        <w:rPr>
          <w:rFonts w:ascii="Times New Roman" w:hAnsi="Times New Roman" w:cs="Times New Roman"/>
          <w:bCs w:val="0"/>
          <w:sz w:val="24"/>
          <w:szCs w:val="24"/>
          <w:lang w:val="bg-BG" w:eastAsia="en-US"/>
        </w:rPr>
        <w:t xml:space="preserve"> подбор на проект</w:t>
      </w:r>
      <w:r w:rsidR="00FE431A">
        <w:rPr>
          <w:rFonts w:ascii="Times New Roman" w:hAnsi="Times New Roman" w:cs="Times New Roman"/>
          <w:bCs w:val="0"/>
          <w:sz w:val="24"/>
          <w:szCs w:val="24"/>
          <w:lang w:val="bg-BG" w:eastAsia="en-US"/>
        </w:rPr>
        <w:t>ни предложения</w:t>
      </w: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BG05M2</w:t>
      </w:r>
      <w:r w:rsidR="008432E1">
        <w:rPr>
          <w:rFonts w:ascii="Times New Roman" w:hAnsi="Times New Roman" w:cs="Times New Roman"/>
          <w:bCs w:val="0"/>
          <w:sz w:val="24"/>
          <w:szCs w:val="24"/>
          <w:lang w:val="en-US" w:eastAsia="en-US"/>
        </w:rPr>
        <w:t>O</w:t>
      </w:r>
      <w:r>
        <w:rPr>
          <w:rFonts w:ascii="Times New Roman" w:hAnsi="Times New Roman" w:cs="Times New Roman"/>
          <w:bCs w:val="0"/>
          <w:sz w:val="24"/>
          <w:szCs w:val="24"/>
          <w:lang w:val="bg-BG" w:eastAsia="en-US"/>
        </w:rPr>
        <w:t>P001-........</w:t>
      </w:r>
    </w:p>
    <w:p w:rsidR="00703948" w:rsidRDefault="002B53B0">
      <w:pPr>
        <w:pStyle w:val="Title"/>
        <w:widowControl w:val="0"/>
        <w:tabs>
          <w:tab w:val="left" w:pos="-720"/>
        </w:tabs>
        <w:spacing w:before="0" w:after="0"/>
        <w:ind w:right="-198"/>
        <w:outlineLvl w:val="9"/>
      </w:pPr>
      <w:r>
        <w:rPr>
          <w:rFonts w:ascii="Times New Roman" w:hAnsi="Times New Roman" w:cs="Times New Roman"/>
          <w:bCs w:val="0"/>
          <w:sz w:val="24"/>
          <w:szCs w:val="24"/>
          <w:lang w:val="bg-BG" w:eastAsia="en-US"/>
        </w:rPr>
        <w:t xml:space="preserve">„ИЗГРАЖДАНЕ И РАЗВИТИЕ НА ЦЕНТРОВЕ ЗА </w:t>
      </w:r>
      <w:r w:rsidR="00BB57B5">
        <w:rPr>
          <w:rFonts w:ascii="Times New Roman" w:hAnsi="Times New Roman" w:cs="Times New Roman"/>
          <w:bCs w:val="0"/>
          <w:sz w:val="24"/>
          <w:szCs w:val="24"/>
          <w:lang w:val="bg-BG" w:eastAsia="en-US"/>
        </w:rPr>
        <w:t>КОМПЕТЕНТНОСТ</w:t>
      </w:r>
      <w:r>
        <w:rPr>
          <w:rFonts w:ascii="Times New Roman" w:hAnsi="Times New Roman" w:cs="Times New Roman"/>
          <w:bCs w:val="0"/>
          <w:sz w:val="24"/>
          <w:szCs w:val="24"/>
          <w:lang w:val="bg-BG" w:eastAsia="en-US"/>
        </w:rPr>
        <w:t>“</w:t>
      </w: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tbl>
      <w:tblPr>
        <w:tblW w:w="10064" w:type="dxa"/>
        <w:jc w:val="center"/>
        <w:tblLayout w:type="fixed"/>
        <w:tblCellMar>
          <w:left w:w="10" w:type="dxa"/>
          <w:right w:w="10" w:type="dxa"/>
        </w:tblCellMar>
        <w:tblLook w:val="0000" w:firstRow="0" w:lastRow="0" w:firstColumn="0" w:lastColumn="0" w:noHBand="0" w:noVBand="0"/>
      </w:tblPr>
      <w:tblGrid>
        <w:gridCol w:w="8328"/>
        <w:gridCol w:w="1736"/>
      </w:tblGrid>
      <w:tr w:rsidR="00703948" w:rsidTr="002861FC">
        <w:trPr>
          <w:trHeight w:val="501"/>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rsidR="00703948" w:rsidRDefault="002B53B0">
            <w:pPr>
              <w:pStyle w:val="Title"/>
              <w:spacing w:before="140" w:after="140"/>
            </w:pPr>
            <w:r>
              <w:rPr>
                <w:rFonts w:ascii="Times New Roman" w:hAnsi="Times New Roman" w:cs="Times New Roman"/>
                <w:sz w:val="24"/>
                <w:szCs w:val="24"/>
                <w:lang w:val="bg-BG"/>
              </w:rPr>
              <w:t>Информация за проектното предложение</w:t>
            </w:r>
          </w:p>
        </w:tc>
      </w:tr>
      <w:tr w:rsidR="00703948">
        <w:trPr>
          <w:trHeight w:val="399"/>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кандидата:</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r w:rsidR="00703948">
        <w:trPr>
          <w:trHeight w:val="493"/>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проектното предложение:</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bl>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lang w:val="en-US"/>
        </w:rPr>
      </w:pPr>
    </w:p>
    <w:p w:rsidR="00255545" w:rsidRPr="00255545" w:rsidRDefault="00255545">
      <w:pPr>
        <w:pStyle w:val="Standard"/>
        <w:jc w:val="center"/>
        <w:rPr>
          <w:rFonts w:ascii="Times New Roman" w:hAnsi="Times New Roman" w:cs="Times New Roman"/>
          <w:b/>
          <w:sz w:val="28"/>
          <w:szCs w:val="28"/>
          <w:lang w:val="en-US"/>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2B53B0" w:rsidP="00AA289A">
      <w:pPr>
        <w:pStyle w:val="ListParagraph"/>
        <w:numPr>
          <w:ilvl w:val="0"/>
          <w:numId w:val="19"/>
        </w:numPr>
        <w:jc w:val="both"/>
      </w:pPr>
      <w:r>
        <w:rPr>
          <w:rFonts w:ascii="Times New Roman" w:hAnsi="Times New Roman" w:cs="Times New Roman"/>
          <w:b/>
          <w:sz w:val="24"/>
          <w:szCs w:val="24"/>
        </w:rPr>
        <w:lastRenderedPageBreak/>
        <w:t xml:space="preserve">Пояснения към </w:t>
      </w:r>
      <w:r w:rsidR="00AA289A">
        <w:rPr>
          <w:rFonts w:ascii="Times New Roman" w:hAnsi="Times New Roman" w:cs="Times New Roman"/>
          <w:b/>
          <w:sz w:val="24"/>
          <w:szCs w:val="24"/>
        </w:rPr>
        <w:t>секции</w:t>
      </w:r>
      <w:r>
        <w:rPr>
          <w:rFonts w:ascii="Times New Roman" w:hAnsi="Times New Roman" w:cs="Times New Roman"/>
          <w:b/>
          <w:sz w:val="24"/>
          <w:szCs w:val="24"/>
        </w:rPr>
        <w:t xml:space="preserve"> 2 и 3 от Електронния формуляр за кандидатстване</w:t>
      </w:r>
    </w:p>
    <w:p w:rsidR="00703948" w:rsidRDefault="002B53B0" w:rsidP="00F35B2B">
      <w:pPr>
        <w:pStyle w:val="ListParagraph"/>
        <w:numPr>
          <w:ilvl w:val="0"/>
          <w:numId w:val="2"/>
        </w:numPr>
        <w:spacing w:after="0"/>
        <w:jc w:val="both"/>
      </w:pPr>
      <w:r>
        <w:rPr>
          <w:rFonts w:ascii="Times New Roman" w:hAnsi="Times New Roman" w:cs="Times New Roman"/>
          <w:b/>
        </w:rPr>
        <w:t>Представяне на кандидата/партньорството, както и на</w:t>
      </w:r>
      <w:r>
        <w:rPr>
          <w:rFonts w:ascii="Times New Roman" w:hAnsi="Times New Roman" w:cs="Times New Roman"/>
        </w:rPr>
        <w:t xml:space="preserve"> </w:t>
      </w:r>
      <w:r>
        <w:rPr>
          <w:rFonts w:ascii="Times New Roman" w:hAnsi="Times New Roman" w:cs="Times New Roman"/>
          <w:b/>
        </w:rPr>
        <w:t>капацитета му за изпълнение на дейностите, за които се кандидатства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2861FC">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jc w:val="both"/>
            </w:pPr>
            <w:r>
              <w:rPr>
                <w:rFonts w:ascii="Times New Roman" w:hAnsi="Times New Roman" w:cs="Times New Roman"/>
              </w:rPr>
              <w:t>Опишете кога са създадени кандидата/участниците в партньорството и каква е основната им дейност, като представите кратка информация относно капацитета им за изпълнение на дейностите, за които се кандидатства.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p w:rsidR="008F43A0" w:rsidRDefault="008F43A0">
            <w:pPr>
              <w:pStyle w:val="Standard"/>
              <w:jc w:val="both"/>
            </w:pPr>
          </w:p>
          <w:p w:rsidR="008F43A0" w:rsidRDefault="008F43A0">
            <w:pPr>
              <w:pStyle w:val="Standard"/>
              <w:jc w:val="both"/>
            </w:pPr>
          </w:p>
        </w:tc>
      </w:tr>
    </w:tbl>
    <w:p w:rsidR="00703948" w:rsidRDefault="00703948">
      <w:pPr>
        <w:pStyle w:val="Standard"/>
        <w:spacing w:after="0"/>
        <w:jc w:val="both"/>
        <w:rPr>
          <w:rFonts w:ascii="Times New Roman" w:hAnsi="Times New Roman" w:cs="Times New Roman"/>
          <w:b/>
          <w:sz w:val="24"/>
          <w:szCs w:val="24"/>
        </w:rPr>
      </w:pPr>
    </w:p>
    <w:p w:rsidR="00703948" w:rsidRDefault="002B53B0">
      <w:pPr>
        <w:pStyle w:val="ListParagraph"/>
        <w:numPr>
          <w:ilvl w:val="0"/>
          <w:numId w:val="2"/>
        </w:numPr>
        <w:spacing w:after="0"/>
        <w:jc w:val="both"/>
      </w:pPr>
      <w:r>
        <w:rPr>
          <w:rFonts w:ascii="Times New Roman" w:hAnsi="Times New Roman" w:cs="Times New Roman"/>
          <w:b/>
          <w:sz w:val="24"/>
          <w:szCs w:val="24"/>
        </w:rPr>
        <w:t>Данни за членовете на юридическото лице с нестопанска цел:</w:t>
      </w:r>
    </w:p>
    <w:p w:rsidR="00703948" w:rsidRDefault="002B53B0">
      <w:pPr>
        <w:pStyle w:val="Standard"/>
        <w:spacing w:after="0"/>
        <w:ind w:firstLine="360"/>
        <w:jc w:val="both"/>
        <w:rPr>
          <w:rFonts w:ascii="Times New Roman" w:hAnsi="Times New Roman" w:cs="Times New Roman"/>
          <w:i/>
          <w:sz w:val="24"/>
          <w:szCs w:val="24"/>
        </w:rPr>
      </w:pPr>
      <w:r>
        <w:rPr>
          <w:rFonts w:ascii="Times New Roman" w:hAnsi="Times New Roman" w:cs="Times New Roman"/>
          <w:i/>
          <w:sz w:val="24"/>
          <w:szCs w:val="24"/>
        </w:rPr>
        <w:t>/Попълва се при партньорство под формата на юридическо лице. Добавят се толкова таблици, колкото са членовете на партньорството</w:t>
      </w:r>
      <w:r w:rsidR="00D15D2A">
        <w:rPr>
          <w:rFonts w:ascii="Times New Roman" w:hAnsi="Times New Roman" w:cs="Times New Roman"/>
          <w:i/>
          <w:sz w:val="24"/>
          <w:szCs w:val="24"/>
        </w:rPr>
        <w:t xml:space="preserve">. В случай на партньорство, </w:t>
      </w:r>
      <w:r w:rsidR="002A0117" w:rsidRPr="002A0117">
        <w:rPr>
          <w:rFonts w:ascii="Times New Roman" w:hAnsi="Times New Roman" w:cs="Times New Roman"/>
          <w:i/>
          <w:sz w:val="24"/>
          <w:szCs w:val="24"/>
        </w:rPr>
        <w:t>което не е юридическо лице</w:t>
      </w:r>
      <w:r w:rsidR="008310E3">
        <w:rPr>
          <w:rFonts w:ascii="Times New Roman" w:hAnsi="Times New Roman" w:cs="Times New Roman"/>
          <w:i/>
          <w:sz w:val="24"/>
          <w:szCs w:val="24"/>
        </w:rPr>
        <w:t>,</w:t>
      </w:r>
      <w:r w:rsidR="002A0117" w:rsidRPr="002A0117">
        <w:rPr>
          <w:rFonts w:ascii="Times New Roman" w:hAnsi="Times New Roman" w:cs="Times New Roman"/>
          <w:i/>
          <w:sz w:val="24"/>
          <w:szCs w:val="24"/>
        </w:rPr>
        <w:t xml:space="preserve"> </w:t>
      </w:r>
      <w:r w:rsidR="008E72E2">
        <w:rPr>
          <w:rFonts w:ascii="Times New Roman" w:hAnsi="Times New Roman" w:cs="Times New Roman"/>
          <w:i/>
          <w:sz w:val="24"/>
          <w:szCs w:val="24"/>
        </w:rPr>
        <w:t xml:space="preserve">данните за партньорите се попълват в </w:t>
      </w:r>
      <w:r w:rsidR="00AA289A" w:rsidRPr="00AA289A">
        <w:rPr>
          <w:rFonts w:ascii="Times New Roman" w:hAnsi="Times New Roman" w:cs="Times New Roman"/>
          <w:i/>
          <w:sz w:val="24"/>
          <w:szCs w:val="24"/>
        </w:rPr>
        <w:t>секция</w:t>
      </w:r>
      <w:r w:rsidR="008E72E2">
        <w:rPr>
          <w:rFonts w:ascii="Times New Roman" w:hAnsi="Times New Roman" w:cs="Times New Roman"/>
          <w:i/>
          <w:sz w:val="24"/>
          <w:szCs w:val="24"/>
        </w:rPr>
        <w:t xml:space="preserve"> </w:t>
      </w:r>
      <w:r w:rsidR="000159D2">
        <w:rPr>
          <w:rFonts w:ascii="Times New Roman" w:hAnsi="Times New Roman" w:cs="Times New Roman"/>
          <w:i/>
          <w:sz w:val="24"/>
          <w:szCs w:val="24"/>
        </w:rPr>
        <w:t>3 о</w:t>
      </w:r>
      <w:r w:rsidR="00AA09C9">
        <w:rPr>
          <w:rFonts w:ascii="Times New Roman" w:hAnsi="Times New Roman" w:cs="Times New Roman"/>
          <w:i/>
          <w:sz w:val="24"/>
          <w:szCs w:val="24"/>
        </w:rPr>
        <w:t>т</w:t>
      </w:r>
      <w:r w:rsidR="000159D2">
        <w:rPr>
          <w:rFonts w:ascii="Times New Roman" w:hAnsi="Times New Roman" w:cs="Times New Roman"/>
          <w:i/>
          <w:sz w:val="24"/>
          <w:szCs w:val="24"/>
        </w:rPr>
        <w:t xml:space="preserve"> електронния Формуляр за кандидатстване.</w:t>
      </w:r>
      <w:r>
        <w:rPr>
          <w:rFonts w:ascii="Times New Roman" w:hAnsi="Times New Roman" w:cs="Times New Roman"/>
          <w:i/>
          <w:sz w:val="24"/>
          <w:szCs w:val="24"/>
        </w:rPr>
        <w:t>/</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b/>
                <w:sz w:val="24"/>
                <w:szCs w:val="24"/>
              </w:rPr>
              <w:t>2.1. Член на юридическото лице с нестопанска цел</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p w:rsidR="00084B51" w:rsidRDefault="00084B51">
            <w:pPr>
              <w:pStyle w:val="Standard"/>
              <w:spacing w:before="60" w:after="60"/>
              <w:rPr>
                <w:rFonts w:ascii="Times New Roman" w:hAnsi="Times New Roman" w:cs="Times New Roman"/>
                <w:i/>
                <w:sz w:val="24"/>
                <w:szCs w:val="24"/>
              </w:rPr>
            </w:pPr>
          </w:p>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Standard"/>
        <w:spacing w:after="0"/>
        <w:jc w:val="both"/>
        <w:rPr>
          <w:rFonts w:ascii="Times New Roman" w:hAnsi="Times New Roman" w:cs="Times New Roman"/>
          <w:i/>
          <w:sz w:val="24"/>
          <w:szCs w:val="24"/>
        </w:rPr>
      </w:pPr>
    </w:p>
    <w:p w:rsidR="00DB3D96" w:rsidRDefault="00DB3D96">
      <w:pPr>
        <w:pStyle w:val="Standard"/>
        <w:spacing w:after="0"/>
        <w:jc w:val="both"/>
        <w:rPr>
          <w:rFonts w:ascii="Times New Roman" w:hAnsi="Times New Roman" w:cs="Times New Roman"/>
          <w:i/>
          <w:sz w:val="24"/>
          <w:szCs w:val="24"/>
        </w:rPr>
      </w:pPr>
    </w:p>
    <w:p w:rsidR="00703948" w:rsidRDefault="002B53B0">
      <w:pPr>
        <w:pStyle w:val="ListParagraph"/>
        <w:numPr>
          <w:ilvl w:val="0"/>
          <w:numId w:val="2"/>
        </w:numPr>
        <w:spacing w:after="0" w:line="240" w:lineRule="auto"/>
        <w:ind w:left="714" w:hanging="357"/>
        <w:jc w:val="both"/>
      </w:pPr>
      <w:r>
        <w:rPr>
          <w:rFonts w:ascii="Times New Roman" w:hAnsi="Times New Roman" w:cs="Times New Roman"/>
          <w:b/>
          <w:sz w:val="24"/>
          <w:szCs w:val="24"/>
        </w:rPr>
        <w:t xml:space="preserve">Данни за </w:t>
      </w:r>
      <w:r w:rsidR="00BD3C71">
        <w:rPr>
          <w:rFonts w:ascii="Times New Roman" w:hAnsi="Times New Roman" w:cs="Times New Roman"/>
          <w:b/>
          <w:sz w:val="24"/>
          <w:szCs w:val="24"/>
        </w:rPr>
        <w:t>асоциираните</w:t>
      </w:r>
      <w:r w:rsidR="008310E3">
        <w:rPr>
          <w:rFonts w:ascii="Times New Roman" w:hAnsi="Times New Roman" w:cs="Times New Roman"/>
          <w:b/>
          <w:sz w:val="24"/>
          <w:szCs w:val="24"/>
        </w:rPr>
        <w:t xml:space="preserve"> партньори</w:t>
      </w:r>
    </w:p>
    <w:p w:rsidR="00703948" w:rsidRDefault="008310E3">
      <w:pPr>
        <w:pStyle w:val="Standard"/>
        <w:ind w:firstLine="357"/>
        <w:jc w:val="both"/>
      </w:pPr>
      <w:r>
        <w:rPr>
          <w:rFonts w:ascii="Times New Roman" w:hAnsi="Times New Roman" w:cs="Times New Roman"/>
          <w:i/>
          <w:sz w:val="24"/>
          <w:szCs w:val="24"/>
        </w:rPr>
        <w:t>(</w:t>
      </w:r>
      <w:r w:rsidR="002B53B0">
        <w:rPr>
          <w:rFonts w:ascii="Times New Roman" w:hAnsi="Times New Roman" w:cs="Times New Roman"/>
          <w:i/>
          <w:sz w:val="24"/>
          <w:szCs w:val="24"/>
        </w:rPr>
        <w:t>Добавят се толкова таблици, колкото</w:t>
      </w:r>
      <w:r>
        <w:rPr>
          <w:rFonts w:ascii="Times New Roman" w:hAnsi="Times New Roman" w:cs="Times New Roman"/>
          <w:i/>
          <w:sz w:val="24"/>
          <w:szCs w:val="24"/>
        </w:rPr>
        <w:t xml:space="preserve"> са членовете на партньорството)</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F35B2B">
            <w:pPr>
              <w:pStyle w:val="Standard"/>
              <w:spacing w:before="60" w:after="60"/>
            </w:pPr>
            <w:r>
              <w:rPr>
                <w:rFonts w:ascii="Times New Roman" w:hAnsi="Times New Roman" w:cs="Times New Roman"/>
                <w:b/>
                <w:sz w:val="24"/>
                <w:szCs w:val="24"/>
              </w:rPr>
              <w:t>3</w:t>
            </w:r>
            <w:r w:rsidR="002B53B0">
              <w:rPr>
                <w:rFonts w:ascii="Times New Roman" w:hAnsi="Times New Roman" w:cs="Times New Roman"/>
                <w:b/>
                <w:sz w:val="24"/>
                <w:szCs w:val="24"/>
              </w:rPr>
              <w:t xml:space="preserve">.1. </w:t>
            </w:r>
            <w:r w:rsidR="00BD3C71">
              <w:rPr>
                <w:rFonts w:ascii="Times New Roman" w:hAnsi="Times New Roman" w:cs="Times New Roman"/>
                <w:b/>
                <w:sz w:val="24"/>
                <w:szCs w:val="24"/>
              </w:rPr>
              <w:t>Асоцииран</w:t>
            </w:r>
            <w:r w:rsidR="002B53B0">
              <w:rPr>
                <w:rFonts w:ascii="Times New Roman" w:hAnsi="Times New Roman" w:cs="Times New Roman"/>
                <w:b/>
                <w:sz w:val="24"/>
                <w:szCs w:val="24"/>
              </w:rPr>
              <w:t xml:space="preserve"> партньор</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t xml:space="preserve">Описание на партньорството и на избраните </w:t>
      </w:r>
      <w:r w:rsidR="00BD3C71">
        <w:rPr>
          <w:rFonts w:ascii="Times New Roman" w:hAnsi="Times New Roman" w:cs="Times New Roman"/>
          <w:b/>
          <w:sz w:val="24"/>
          <w:szCs w:val="24"/>
        </w:rPr>
        <w:t>асоциирани</w:t>
      </w:r>
      <w:r>
        <w:rPr>
          <w:rFonts w:ascii="Times New Roman" w:hAnsi="Times New Roman" w:cs="Times New Roman"/>
          <w:b/>
          <w:sz w:val="24"/>
          <w:szCs w:val="24"/>
        </w:rPr>
        <w:t xml:space="preserve"> партньори</w:t>
      </w:r>
    </w:p>
    <w:p w:rsidR="00703948" w:rsidRDefault="00703948">
      <w:pPr>
        <w:pStyle w:val="ListParagraph"/>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084B51">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spacing w:after="0" w:line="240" w:lineRule="auto"/>
              <w:jc w:val="both"/>
            </w:pPr>
            <w:r>
              <w:rPr>
                <w:rFonts w:ascii="Times New Roman" w:hAnsi="Times New Roman" w:cs="Times New Roman"/>
                <w:b/>
              </w:rPr>
              <w:t>(</w:t>
            </w:r>
            <w:r>
              <w:rPr>
                <w:rFonts w:ascii="Times New Roman" w:hAnsi="Times New Roman" w:cs="Times New Roman"/>
                <w:b/>
                <w:lang w:val="en-US"/>
              </w:rPr>
              <w:t>i)</w:t>
            </w:r>
            <w:r>
              <w:rPr>
                <w:rFonts w:ascii="Times New Roman" w:hAnsi="Times New Roman" w:cs="Times New Roman"/>
                <w:lang w:val="en-US"/>
              </w:rPr>
              <w:t xml:space="preserve"> </w:t>
            </w:r>
            <w:r>
              <w:rPr>
                <w:rFonts w:ascii="Times New Roman" w:hAnsi="Times New Roman" w:cs="Times New Roman"/>
              </w:rPr>
              <w:t>Представете на кратко резултатите от предварителното проучване въз основа на което са избрани съответните партньори.</w:t>
            </w:r>
            <w:r>
              <w:t xml:space="preserve"> </w:t>
            </w:r>
            <w:r>
              <w:rPr>
                <w:rFonts w:ascii="Times New Roman" w:hAnsi="Times New Roman" w:cs="Times New Roman"/>
                <w:b/>
              </w:rPr>
              <w:t>(ii)</w:t>
            </w:r>
            <w:r>
              <w:rPr>
                <w:rFonts w:ascii="Times New Roman" w:hAnsi="Times New Roman" w:cs="Times New Roman"/>
              </w:rPr>
              <w:t xml:space="preserve"> Опишете партньорството и обосновете съответствието му и приноса му за постигане на основните цели на настоящата процедура за безвъзмездна помощ. </w:t>
            </w:r>
            <w:r>
              <w:rPr>
                <w:rFonts w:ascii="Times New Roman" w:hAnsi="Times New Roman" w:cs="Times New Roman"/>
                <w:b/>
              </w:rPr>
              <w:t>(iii)</w:t>
            </w:r>
            <w:r>
              <w:rPr>
                <w:rFonts w:ascii="Times New Roman" w:hAnsi="Times New Roman" w:cs="Times New Roman"/>
              </w:rPr>
              <w:t xml:space="preserve"> Обосновете и посочете как членовете се допълват взаимно, как обхващат веригата на добавената стойност и постигането на синергия между тях. Посочете с какво всеки от тях ще допринесе за изпълнението на проекта, демонстрирайте че на всеки от тях са предвидени адекватни функции и разполага с достатъчни ресурси за изпълнението им. </w:t>
            </w:r>
            <w:r>
              <w:rPr>
                <w:rFonts w:ascii="Times New Roman" w:hAnsi="Times New Roman" w:cs="Times New Roman"/>
                <w:b/>
                <w:lang w:val="en-US"/>
              </w:rPr>
              <w:t>(iv)</w:t>
            </w:r>
            <w:r>
              <w:rPr>
                <w:rFonts w:ascii="Times New Roman" w:hAnsi="Times New Roman" w:cs="Times New Roman"/>
                <w:b/>
              </w:rPr>
              <w:t xml:space="preserve"> </w:t>
            </w:r>
            <w:r>
              <w:rPr>
                <w:rFonts w:ascii="Times New Roman" w:hAnsi="Times New Roman" w:cs="Times New Roman"/>
              </w:rPr>
              <w:t xml:space="preserve">В случай, че е приложимо: опишете участието на бизнес организации, като </w:t>
            </w:r>
            <w:r w:rsidR="00BD3C71">
              <w:rPr>
                <w:rFonts w:ascii="Times New Roman" w:hAnsi="Times New Roman" w:cs="Times New Roman"/>
              </w:rPr>
              <w:t>асоциирани</w:t>
            </w:r>
            <w:r>
              <w:rPr>
                <w:rFonts w:ascii="Times New Roman" w:hAnsi="Times New Roman" w:cs="Times New Roman"/>
              </w:rPr>
              <w:t xml:space="preserve"> партньори при изпълнение на дейности по проекта; обосновете, че дейността на посочените организации попада в съответната тематична област на ИСИС, както и приноса им към постигане на целите на настоящата процедура.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tc>
      </w:tr>
    </w:tbl>
    <w:p w:rsidR="00703948" w:rsidRDefault="00703948">
      <w:pPr>
        <w:pStyle w:val="ListParagraph"/>
        <w:jc w:val="both"/>
        <w:rPr>
          <w:rFonts w:ascii="Times New Roman" w:hAnsi="Times New Roman" w:cs="Times New Roman"/>
          <w:b/>
          <w:sz w:val="24"/>
          <w:szCs w:val="24"/>
        </w:rPr>
      </w:pPr>
    </w:p>
    <w:p w:rsidR="00DB3D96" w:rsidRDefault="00DB3D96">
      <w:pPr>
        <w:pStyle w:val="ListParagraph"/>
        <w:jc w:val="both"/>
        <w:rPr>
          <w:rFonts w:ascii="Times New Roman" w:hAnsi="Times New Roman" w:cs="Times New Roman"/>
          <w:b/>
          <w:sz w:val="24"/>
          <w:szCs w:val="24"/>
        </w:rPr>
      </w:pPr>
    </w:p>
    <w:p w:rsidR="00DB3D96" w:rsidRDefault="00DB3D96">
      <w:pPr>
        <w:pStyle w:val="ListParagraph"/>
        <w:jc w:val="both"/>
        <w:rPr>
          <w:rFonts w:ascii="Times New Roman" w:hAnsi="Times New Roman" w:cs="Times New Roman"/>
          <w:b/>
          <w:sz w:val="24"/>
          <w:szCs w:val="24"/>
        </w:rPr>
      </w:pPr>
    </w:p>
    <w:p w:rsidR="00703948" w:rsidRDefault="002B53B0" w:rsidP="007929A8">
      <w:pPr>
        <w:pStyle w:val="ListParagraph"/>
        <w:numPr>
          <w:ilvl w:val="0"/>
          <w:numId w:val="19"/>
        </w:numPr>
        <w:jc w:val="both"/>
      </w:pPr>
      <w:r>
        <w:rPr>
          <w:rFonts w:ascii="Times New Roman" w:hAnsi="Times New Roman" w:cs="Times New Roman"/>
          <w:b/>
          <w:sz w:val="24"/>
          <w:szCs w:val="24"/>
        </w:rPr>
        <w:t xml:space="preserve">Пояснения към </w:t>
      </w:r>
      <w:r w:rsidR="007929A8" w:rsidRPr="007929A8">
        <w:rPr>
          <w:rFonts w:ascii="Times New Roman" w:hAnsi="Times New Roman" w:cs="Times New Roman"/>
          <w:b/>
          <w:sz w:val="24"/>
          <w:szCs w:val="24"/>
        </w:rPr>
        <w:t>секция</w:t>
      </w:r>
      <w:r>
        <w:rPr>
          <w:rFonts w:ascii="Times New Roman" w:hAnsi="Times New Roman" w:cs="Times New Roman"/>
          <w:b/>
          <w:sz w:val="24"/>
          <w:szCs w:val="24"/>
        </w:rPr>
        <w:t xml:space="preserve"> 7 от Електро</w:t>
      </w:r>
      <w:r w:rsidR="008310E3">
        <w:rPr>
          <w:rFonts w:ascii="Times New Roman" w:hAnsi="Times New Roman" w:cs="Times New Roman"/>
          <w:b/>
          <w:sz w:val="24"/>
          <w:szCs w:val="24"/>
        </w:rPr>
        <w:t>нния формуляр за кандидатстване</w:t>
      </w:r>
    </w:p>
    <w:p w:rsidR="00703948" w:rsidRDefault="002B53B0" w:rsidP="00DA52F0">
      <w:pPr>
        <w:pStyle w:val="ListParagraph"/>
        <w:numPr>
          <w:ilvl w:val="0"/>
          <w:numId w:val="2"/>
        </w:numPr>
        <w:jc w:val="both"/>
      </w:pPr>
      <w:r w:rsidRPr="00DA52F0">
        <w:rPr>
          <w:rFonts w:ascii="Times New Roman" w:hAnsi="Times New Roman" w:cs="Times New Roman"/>
          <w:b/>
          <w:sz w:val="24"/>
          <w:szCs w:val="24"/>
        </w:rPr>
        <w:t>Съответствие с условията за допустимост на предвидената за създаване/развит</w:t>
      </w:r>
      <w:r w:rsidR="008310E3">
        <w:rPr>
          <w:rFonts w:ascii="Times New Roman" w:hAnsi="Times New Roman" w:cs="Times New Roman"/>
          <w:b/>
          <w:sz w:val="24"/>
          <w:szCs w:val="24"/>
        </w:rPr>
        <w:t>ие/модернизиране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496653">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rsidP="00DB3D96">
            <w:pPr>
              <w:pStyle w:val="ListParagraph"/>
              <w:numPr>
                <w:ilvl w:val="1"/>
                <w:numId w:val="2"/>
              </w:numPr>
              <w:ind w:left="6"/>
              <w:jc w:val="both"/>
            </w:pPr>
            <w:r>
              <w:rPr>
                <w:rFonts w:ascii="Times New Roman" w:hAnsi="Times New Roman" w:cs="Times New Roman"/>
                <w:sz w:val="24"/>
                <w:szCs w:val="24"/>
              </w:rPr>
              <w:t xml:space="preserve">Обосновете, че предвидената за създаване/развитие/модернизиране инфраструктура съответства на определението на Оперативна програма „Наука и образование за интелигентен растеж“ за „център за </w:t>
            </w:r>
            <w:r w:rsidR="00DB3D96">
              <w:rPr>
                <w:rFonts w:ascii="Times New Roman" w:hAnsi="Times New Roman" w:cs="Times New Roman"/>
                <w:sz w:val="24"/>
                <w:szCs w:val="24"/>
              </w:rPr>
              <w:t>компетентност</w:t>
            </w:r>
            <w:r>
              <w:rPr>
                <w:rFonts w:ascii="Times New Roman" w:hAnsi="Times New Roman" w:cs="Times New Roman"/>
                <w:sz w:val="24"/>
                <w:szCs w:val="24"/>
              </w:rPr>
              <w:t>“</w:t>
            </w:r>
            <w:r w:rsidR="008310E3">
              <w:rPr>
                <w:rFonts w:ascii="Times New Roman" w:hAnsi="Times New Roman" w:cs="Times New Roman"/>
                <w:sz w:val="24"/>
                <w:szCs w:val="24"/>
              </w:rPr>
              <w:t>.</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pPr>
              <w:pStyle w:val="ListParagraph"/>
              <w:numPr>
                <w:ilvl w:val="1"/>
                <w:numId w:val="2"/>
              </w:numPr>
              <w:ind w:left="6"/>
              <w:jc w:val="both"/>
            </w:pPr>
            <w:r>
              <w:rPr>
                <w:rFonts w:ascii="Times New Roman" w:hAnsi="Times New Roman" w:cs="Times New Roman"/>
                <w:sz w:val="24"/>
                <w:szCs w:val="24"/>
              </w:rPr>
              <w:t>Обосновете, че предвидената за създаване/развитие/модернизиране инфраструктура, попада в обхвата на дефиницията за „научноизследователска инфраструктура“ по т. 15, буква вв) от Рамката за държавна помощ за научни изследвания, развитие и иновации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rsidP="0091686C">
            <w:pPr>
              <w:pStyle w:val="Standard"/>
              <w:jc w:val="both"/>
            </w:pPr>
            <w:r>
              <w:rPr>
                <w:rFonts w:ascii="Times New Roman" w:hAnsi="Times New Roman" w:cs="Times New Roman"/>
                <w:b/>
                <w:sz w:val="24"/>
                <w:szCs w:val="24"/>
              </w:rPr>
              <w:t>5.3.</w:t>
            </w:r>
            <w:r>
              <w:t xml:space="preserve"> </w:t>
            </w:r>
            <w:r>
              <w:rPr>
                <w:rFonts w:ascii="Times New Roman" w:hAnsi="Times New Roman" w:cs="Times New Roman"/>
                <w:sz w:val="24"/>
                <w:szCs w:val="24"/>
              </w:rPr>
              <w:t xml:space="preserve">Опишете, предвижданото съотношение на стопанските и </w:t>
            </w:r>
            <w:r w:rsidR="00BD3C71">
              <w:rPr>
                <w:rFonts w:ascii="Times New Roman" w:hAnsi="Times New Roman" w:cs="Times New Roman"/>
                <w:sz w:val="24"/>
                <w:szCs w:val="24"/>
              </w:rPr>
              <w:t>нестопанските</w:t>
            </w:r>
            <w:r>
              <w:rPr>
                <w:rFonts w:ascii="Times New Roman" w:hAnsi="Times New Roman" w:cs="Times New Roman"/>
                <w:sz w:val="24"/>
                <w:szCs w:val="24"/>
              </w:rPr>
              <w:t xml:space="preserve"> дейности, типа стопански и </w:t>
            </w:r>
            <w:r w:rsidR="00BD3C71">
              <w:rPr>
                <w:rFonts w:ascii="Times New Roman" w:hAnsi="Times New Roman" w:cs="Times New Roman"/>
                <w:sz w:val="24"/>
                <w:szCs w:val="24"/>
              </w:rPr>
              <w:t>нестопански</w:t>
            </w:r>
            <w:r>
              <w:rPr>
                <w:rFonts w:ascii="Times New Roman" w:hAnsi="Times New Roman" w:cs="Times New Roman"/>
                <w:sz w:val="24"/>
                <w:szCs w:val="24"/>
              </w:rPr>
              <w:t xml:space="preserve"> дейности, които планирате да осъществявате</w:t>
            </w:r>
            <w:r w:rsidR="008310E3">
              <w:rPr>
                <w:rFonts w:ascii="Times New Roman" w:hAnsi="Times New Roman" w:cs="Times New Roman"/>
                <w:sz w:val="24"/>
                <w:szCs w:val="24"/>
              </w:rPr>
              <w:t>,</w:t>
            </w:r>
            <w:r>
              <w:rPr>
                <w:rFonts w:ascii="Times New Roman" w:hAnsi="Times New Roman" w:cs="Times New Roman"/>
                <w:sz w:val="24"/>
                <w:szCs w:val="24"/>
              </w:rPr>
              <w:t xml:space="preserve"> и начина, по който ще осигурите спазването на изискванията по т. 13.1., 4)</w:t>
            </w:r>
            <w:r w:rsidR="00B50ED5">
              <w:rPr>
                <w:rFonts w:ascii="Times New Roman" w:hAnsi="Times New Roman" w:cs="Times New Roman"/>
                <w:sz w:val="24"/>
                <w:szCs w:val="24"/>
              </w:rPr>
              <w:t xml:space="preserve"> от </w:t>
            </w:r>
            <w:r w:rsidR="0091686C">
              <w:rPr>
                <w:rFonts w:ascii="Times New Roman" w:hAnsi="Times New Roman" w:cs="Times New Roman"/>
                <w:sz w:val="24"/>
                <w:szCs w:val="24"/>
              </w:rPr>
              <w:t xml:space="preserve">Условия </w:t>
            </w:r>
            <w:r w:rsidR="00B50ED5">
              <w:rPr>
                <w:rFonts w:ascii="Times New Roman" w:hAnsi="Times New Roman" w:cs="Times New Roman"/>
                <w:sz w:val="24"/>
                <w:szCs w:val="24"/>
              </w:rPr>
              <w:t>за кандидатстване</w:t>
            </w:r>
            <w:r>
              <w:rPr>
                <w:rFonts w:ascii="Times New Roman" w:hAnsi="Times New Roman" w:cs="Times New Roman"/>
                <w:sz w:val="24"/>
                <w:szCs w:val="24"/>
              </w:rPr>
              <w:t>. Представете информация относно капацитета, с който разполагате</w:t>
            </w:r>
            <w:r>
              <w:t xml:space="preserve"> </w:t>
            </w:r>
            <w:r>
              <w:rPr>
                <w:rFonts w:ascii="Times New Roman" w:hAnsi="Times New Roman" w:cs="Times New Roman"/>
                <w:sz w:val="24"/>
                <w:szCs w:val="24"/>
              </w:rPr>
              <w:t xml:space="preserve">за своевременно </w:t>
            </w:r>
            <w:r w:rsidR="00BD3C71">
              <w:rPr>
                <w:rFonts w:ascii="Times New Roman" w:hAnsi="Times New Roman" w:cs="Times New Roman"/>
                <w:sz w:val="24"/>
                <w:szCs w:val="24"/>
              </w:rPr>
              <w:t>задължително</w:t>
            </w:r>
            <w:r>
              <w:rPr>
                <w:rFonts w:ascii="Times New Roman" w:hAnsi="Times New Roman" w:cs="Times New Roman"/>
                <w:sz w:val="24"/>
                <w:szCs w:val="24"/>
              </w:rPr>
              <w:t xml:space="preserve"> въвеждане на система за проследяемост относно използването на инфраструктурата, почти изключително за </w:t>
            </w:r>
            <w:r>
              <w:rPr>
                <w:rFonts w:ascii="Times New Roman" w:hAnsi="Times New Roman" w:cs="Times New Roman"/>
                <w:sz w:val="24"/>
                <w:szCs w:val="24"/>
              </w:rPr>
              <w:lastRenderedPageBreak/>
              <w:t>дейности с нестопански характер при спазване на условията, подробно описани в Рамката, включително на т. 20, във връзка с т. 19 от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tc>
      </w:tr>
      <w:tr w:rsidR="00860A61" w:rsidTr="00860A61">
        <w:trPr>
          <w:trHeight w:val="37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860A61" w:rsidRDefault="000169E6" w:rsidP="00FF54A3">
            <w:pPr>
              <w:pStyle w:val="Standard"/>
              <w:jc w:val="both"/>
            </w:pPr>
            <w:r w:rsidRPr="000169E6">
              <w:rPr>
                <w:rFonts w:ascii="Times New Roman" w:hAnsi="Times New Roman" w:cs="Times New Roman"/>
                <w:b/>
                <w:sz w:val="24"/>
                <w:szCs w:val="24"/>
              </w:rPr>
              <w:t>5.</w:t>
            </w:r>
            <w:r w:rsidR="00FF54A3">
              <w:rPr>
                <w:rFonts w:ascii="Times New Roman" w:hAnsi="Times New Roman" w:cs="Times New Roman"/>
                <w:b/>
                <w:sz w:val="24"/>
                <w:szCs w:val="24"/>
                <w:lang w:val="en-US"/>
              </w:rPr>
              <w:t>4</w:t>
            </w:r>
            <w:r w:rsidRPr="000169E6">
              <w:rPr>
                <w:rFonts w:ascii="Times New Roman" w:hAnsi="Times New Roman" w:cs="Times New Roman"/>
                <w:b/>
                <w:sz w:val="24"/>
                <w:szCs w:val="24"/>
              </w:rPr>
              <w:t>.</w:t>
            </w:r>
            <w:r w:rsidRPr="000169E6">
              <w:rPr>
                <w:rFonts w:ascii="Times New Roman" w:hAnsi="Times New Roman" w:cs="Times New Roman"/>
                <w:sz w:val="24"/>
                <w:szCs w:val="24"/>
              </w:rPr>
              <w:t xml:space="preserve"> </w:t>
            </w:r>
            <w:r>
              <w:rPr>
                <w:rFonts w:ascii="Times New Roman" w:hAnsi="Times New Roman" w:cs="Times New Roman"/>
                <w:sz w:val="24"/>
                <w:szCs w:val="24"/>
              </w:rPr>
              <w:t>Посочете тематичната област от ИСИС, в която попада проектното предложение</w:t>
            </w:r>
          </w:p>
        </w:tc>
      </w:tr>
      <w:tr w:rsidR="00860A61" w:rsidTr="001D32C0">
        <w:trPr>
          <w:trHeight w:val="340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860A61" w:rsidRDefault="00860A61" w:rsidP="000169E6">
            <w:pPr>
              <w:pStyle w:val="Standard"/>
              <w:spacing w:after="0" w:line="240" w:lineRule="auto"/>
              <w:jc w:val="both"/>
            </w:pPr>
          </w:p>
          <w:tbl>
            <w:tblPr>
              <w:tblW w:w="9639"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5191"/>
              <w:gridCol w:w="4448"/>
            </w:tblGrid>
            <w:tr w:rsidR="00860A61" w:rsidRPr="00DC2FF2" w:rsidTr="007E1F38">
              <w:trPr>
                <w:trHeight w:val="522"/>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„Мехатроника и чисти технологии“</w:t>
                  </w:r>
                </w:p>
              </w:tc>
              <w:tc>
                <w:tcPr>
                  <w:tcW w:w="4448" w:type="dxa"/>
                  <w:vAlign w:val="center"/>
                </w:tcPr>
                <w:p w:rsidR="00860A61"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524BF7">
                    <w:fldChar w:fldCharType="separate"/>
                  </w:r>
                  <w:r w:rsidRPr="00DC2FF2">
                    <w:fldChar w:fldCharType="end"/>
                  </w:r>
                </w:p>
              </w:tc>
            </w:tr>
            <w:tr w:rsidR="00860A61" w:rsidRPr="00DC2FF2" w:rsidTr="007E1F38">
              <w:trPr>
                <w:trHeight w:val="631"/>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„Информатика и информационни и комуникационни технологии“</w:t>
                  </w:r>
                </w:p>
              </w:tc>
              <w:tc>
                <w:tcPr>
                  <w:tcW w:w="4448" w:type="dxa"/>
                  <w:vAlign w:val="center"/>
                </w:tcPr>
                <w:p w:rsidR="00860A61" w:rsidRPr="00DC2FF2" w:rsidRDefault="00860A61"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524BF7">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„Индустрия за здравословен живот и био-технологии“</w:t>
                  </w:r>
                </w:p>
              </w:tc>
              <w:tc>
                <w:tcPr>
                  <w:tcW w:w="4448" w:type="dxa"/>
                  <w:vAlign w:val="center"/>
                </w:tcPr>
                <w:p w:rsidR="007E1F38"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524BF7">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„Нови технологии в креативните и рекреативните индустрии“</w:t>
                  </w:r>
                </w:p>
              </w:tc>
              <w:tc>
                <w:tcPr>
                  <w:tcW w:w="4448" w:type="dxa"/>
                  <w:vAlign w:val="center"/>
                </w:tcPr>
                <w:p w:rsidR="007E1F38"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524BF7">
                    <w:fldChar w:fldCharType="separate"/>
                  </w:r>
                  <w:r w:rsidRPr="00DC2FF2">
                    <w:fldChar w:fldCharType="end"/>
                  </w:r>
                </w:p>
              </w:tc>
            </w:tr>
          </w:tbl>
          <w:p w:rsidR="00860A61" w:rsidRDefault="00860A61">
            <w:pPr>
              <w:pStyle w:val="Standard"/>
              <w:jc w:val="both"/>
            </w:pPr>
          </w:p>
          <w:p w:rsidR="001D32C0" w:rsidRDefault="001D32C0">
            <w:pPr>
              <w:pStyle w:val="Standard"/>
              <w:jc w:val="both"/>
            </w:pP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9C484B" w:rsidRPr="00387D79" w:rsidRDefault="007F7F55" w:rsidP="00FF54A3">
            <w:pPr>
              <w:pStyle w:val="Standard"/>
              <w:spacing w:after="0" w:line="240" w:lineRule="auto"/>
              <w:jc w:val="both"/>
              <w:rPr>
                <w:rFonts w:ascii="Times New Roman" w:hAnsi="Times New Roman" w:cs="Times New Roman"/>
                <w:b/>
                <w:sz w:val="24"/>
                <w:szCs w:val="24"/>
              </w:rPr>
            </w:pPr>
            <w:r w:rsidRPr="007F7F55">
              <w:rPr>
                <w:rFonts w:ascii="Times New Roman" w:hAnsi="Times New Roman" w:cs="Times New Roman"/>
                <w:b/>
                <w:sz w:val="24"/>
                <w:szCs w:val="24"/>
              </w:rPr>
              <w:t>5.</w:t>
            </w:r>
            <w:r w:rsidR="00FF54A3">
              <w:rPr>
                <w:rFonts w:ascii="Times New Roman" w:hAnsi="Times New Roman" w:cs="Times New Roman"/>
                <w:b/>
                <w:sz w:val="24"/>
                <w:szCs w:val="24"/>
                <w:lang w:val="en-US"/>
              </w:rPr>
              <w:t>5</w:t>
            </w:r>
            <w:r w:rsidRPr="007F7F55">
              <w:rPr>
                <w:rFonts w:ascii="Times New Roman" w:hAnsi="Times New Roman" w:cs="Times New Roman"/>
                <w:b/>
                <w:sz w:val="24"/>
                <w:szCs w:val="24"/>
              </w:rPr>
              <w:t>.</w:t>
            </w:r>
            <w:r w:rsidR="00387D79">
              <w:rPr>
                <w:rFonts w:ascii="Times New Roman" w:hAnsi="Times New Roman" w:cs="Times New Roman"/>
                <w:b/>
                <w:sz w:val="24"/>
                <w:szCs w:val="24"/>
                <w:lang w:val="en-US"/>
              </w:rPr>
              <w:t xml:space="preserve"> </w:t>
            </w:r>
            <w:r w:rsidR="00387D79" w:rsidRPr="00387D79">
              <w:rPr>
                <w:rFonts w:ascii="Times New Roman" w:hAnsi="Times New Roman" w:cs="Times New Roman"/>
                <w:sz w:val="24"/>
                <w:szCs w:val="24"/>
                <w:lang w:val="en-US"/>
              </w:rPr>
              <w:t>Посочете</w:t>
            </w:r>
            <w:r w:rsidR="00387D79" w:rsidRPr="00387D79">
              <w:rPr>
                <w:rFonts w:ascii="Times New Roman" w:hAnsi="Times New Roman" w:cs="Times New Roman"/>
                <w:b/>
                <w:sz w:val="24"/>
                <w:szCs w:val="24"/>
                <w:lang w:val="en-US"/>
              </w:rPr>
              <w:t xml:space="preserve"> </w:t>
            </w:r>
            <w:r w:rsidR="00387D79">
              <w:rPr>
                <w:rFonts w:ascii="Times New Roman" w:hAnsi="Times New Roman" w:cs="Times New Roman"/>
                <w:sz w:val="24"/>
                <w:szCs w:val="24"/>
              </w:rPr>
              <w:t>н</w:t>
            </w:r>
            <w:r w:rsidR="00387D79" w:rsidRPr="00387D79">
              <w:rPr>
                <w:rFonts w:ascii="Times New Roman" w:hAnsi="Times New Roman" w:cs="Times New Roman"/>
                <w:sz w:val="24"/>
                <w:szCs w:val="24"/>
              </w:rPr>
              <w:t>аучна</w:t>
            </w:r>
            <w:r w:rsidR="00387D79">
              <w:rPr>
                <w:rFonts w:ascii="Times New Roman" w:hAnsi="Times New Roman" w:cs="Times New Roman"/>
                <w:sz w:val="24"/>
                <w:szCs w:val="24"/>
              </w:rPr>
              <w:t>та</w:t>
            </w:r>
            <w:r w:rsidR="00387D79" w:rsidRPr="00387D79">
              <w:rPr>
                <w:rFonts w:ascii="Times New Roman" w:hAnsi="Times New Roman" w:cs="Times New Roman"/>
                <w:sz w:val="24"/>
                <w:szCs w:val="24"/>
              </w:rPr>
              <w:t xml:space="preserve"> област/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области</w:t>
            </w:r>
            <w:r w:rsidR="00387D79">
              <w:rPr>
                <w:rFonts w:ascii="Times New Roman" w:hAnsi="Times New Roman" w:cs="Times New Roman"/>
                <w:sz w:val="24"/>
                <w:szCs w:val="24"/>
              </w:rPr>
              <w:t xml:space="preserve"> и</w:t>
            </w:r>
            <w:r w:rsidR="00387D79" w:rsidRPr="00387D79">
              <w:rPr>
                <w:rFonts w:ascii="Times New Roman" w:hAnsi="Times New Roman" w:cs="Times New Roman"/>
                <w:sz w:val="24"/>
                <w:szCs w:val="24"/>
              </w:rPr>
              <w:t xml:space="preserve">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направления</w:t>
            </w:r>
            <w:r w:rsidR="000F7A9C">
              <w:rPr>
                <w:rStyle w:val="FootnoteReference"/>
                <w:rFonts w:cs="Times New Roman"/>
                <w:szCs w:val="24"/>
              </w:rPr>
              <w:footnoteReference w:id="1"/>
            </w:r>
            <w:r w:rsidR="00387D79">
              <w:rPr>
                <w:rFonts w:ascii="Times New Roman" w:hAnsi="Times New Roman" w:cs="Times New Roman"/>
                <w:sz w:val="24"/>
                <w:szCs w:val="24"/>
              </w:rPr>
              <w:t xml:space="preserve"> (включително и интердисциплинарни между тях)</w:t>
            </w:r>
            <w:r w:rsidR="000F7A9C">
              <w:rPr>
                <w:rFonts w:ascii="Times New Roman" w:hAnsi="Times New Roman" w:cs="Times New Roman"/>
                <w:sz w:val="24"/>
                <w:szCs w:val="24"/>
              </w:rPr>
              <w:t>, в които ще се изпълнява проектното предложение</w:t>
            </w: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9C484B" w:rsidRDefault="009C484B" w:rsidP="000169E6">
            <w:pPr>
              <w:pStyle w:val="Standard"/>
              <w:spacing w:after="0" w:line="240" w:lineRule="auto"/>
              <w:jc w:val="both"/>
            </w:pPr>
          </w:p>
        </w:tc>
      </w:tr>
      <w:tr w:rsidR="00F97A80" w:rsidTr="00F97A80">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F97A80" w:rsidRDefault="00F97A80" w:rsidP="00FF54A3">
            <w:pPr>
              <w:pStyle w:val="Standard"/>
              <w:spacing w:after="0" w:line="240" w:lineRule="auto"/>
              <w:jc w:val="both"/>
            </w:pPr>
            <w:r w:rsidRPr="002E5577">
              <w:rPr>
                <w:rFonts w:ascii="Times New Roman" w:hAnsi="Times New Roman" w:cs="Times New Roman"/>
                <w:b/>
                <w:sz w:val="24"/>
                <w:szCs w:val="24"/>
                <w:lang w:val="en-US"/>
              </w:rPr>
              <w:t>5.</w:t>
            </w:r>
            <w:r w:rsidR="00FF54A3">
              <w:rPr>
                <w:rFonts w:ascii="Times New Roman" w:hAnsi="Times New Roman" w:cs="Times New Roman"/>
                <w:b/>
                <w:sz w:val="24"/>
                <w:szCs w:val="24"/>
                <w:lang w:val="en-US"/>
              </w:rPr>
              <w:t>6</w:t>
            </w:r>
            <w:r w:rsidRPr="002E5577">
              <w:rPr>
                <w:rFonts w:ascii="Times New Roman" w:hAnsi="Times New Roman" w:cs="Times New Roman"/>
                <w:b/>
                <w:sz w:val="24"/>
                <w:szCs w:val="24"/>
                <w:lang w:val="en-US"/>
              </w:rPr>
              <w:t>.</w:t>
            </w:r>
            <w:r w:rsidRPr="002E5577">
              <w:rPr>
                <w:rFonts w:ascii="Times New Roman" w:hAnsi="Times New Roman" w:cs="Times New Roman"/>
                <w:sz w:val="24"/>
                <w:szCs w:val="24"/>
                <w:lang w:val="en-US"/>
              </w:rPr>
              <w:t xml:space="preserve"> Идентифицирайте разходите/оборудването (ако има такива), които биха се припокрили или които създават риск от дублиране, в случаите когато като кандидат и/или като партньор участвате в повече от едно проектно предложение. Моля опишете наличието на счетоводна система, осигуряваща възможност за разделно осчетоводяване на разходи, свързани с всеки един съфинансиран проект.</w:t>
            </w:r>
          </w:p>
        </w:tc>
      </w:tr>
      <w:tr w:rsidR="00F97A80"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F97A80" w:rsidRDefault="00F97A80" w:rsidP="000169E6">
            <w:pPr>
              <w:pStyle w:val="Standard"/>
              <w:spacing w:after="0" w:line="240" w:lineRule="auto"/>
              <w:jc w:val="both"/>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lastRenderedPageBreak/>
        <w:t>Стратегическа програма за развитие на научноизследователската и развойна дейност</w:t>
      </w:r>
      <w:r w:rsidR="00D550E4">
        <w:rPr>
          <w:rFonts w:ascii="Times New Roman" w:hAnsi="Times New Roman" w:cs="Times New Roman"/>
          <w:b/>
          <w:sz w:val="24"/>
          <w:szCs w:val="24"/>
        </w:rPr>
        <w:t xml:space="preserve"> и иновации</w:t>
      </w:r>
      <w:r>
        <w:t xml:space="preserve"> </w:t>
      </w:r>
      <w:r>
        <w:rPr>
          <w:rFonts w:ascii="Times New Roman" w:hAnsi="Times New Roman" w:cs="Times New Roman"/>
          <w:b/>
          <w:sz w:val="24"/>
          <w:szCs w:val="24"/>
        </w:rPr>
        <w:t xml:space="preserve">на </w:t>
      </w:r>
      <w:r w:rsidR="008310E3">
        <w:rPr>
          <w:rFonts w:ascii="Times New Roman" w:hAnsi="Times New Roman" w:cs="Times New Roman"/>
          <w:b/>
          <w:sz w:val="24"/>
          <w:szCs w:val="24"/>
        </w:rPr>
        <w:t>Центровете за компетентност (</w:t>
      </w:r>
      <w:r>
        <w:rPr>
          <w:rFonts w:ascii="Times New Roman" w:hAnsi="Times New Roman" w:cs="Times New Roman"/>
          <w:b/>
          <w:sz w:val="24"/>
          <w:szCs w:val="24"/>
        </w:rPr>
        <w:t>Ц</w:t>
      </w:r>
      <w:r w:rsidR="00D550E4">
        <w:rPr>
          <w:rFonts w:ascii="Times New Roman" w:hAnsi="Times New Roman" w:cs="Times New Roman"/>
          <w:b/>
          <w:sz w:val="24"/>
          <w:szCs w:val="24"/>
        </w:rPr>
        <w:t>К</w:t>
      </w:r>
      <w:r w:rsidR="008310E3">
        <w:rPr>
          <w:rFonts w:ascii="Times New Roman" w:hAnsi="Times New Roman" w:cs="Times New Roman"/>
          <w:b/>
          <w:sz w:val="24"/>
          <w:szCs w:val="24"/>
        </w:rPr>
        <w:t>)</w:t>
      </w:r>
      <w:r>
        <w:rPr>
          <w:rFonts w:ascii="Times New Roman" w:hAnsi="Times New Roman" w:cs="Times New Roman"/>
          <w:b/>
          <w:sz w:val="24"/>
          <w:szCs w:val="24"/>
        </w:rPr>
        <w:t xml:space="preserve"> в съответната тематична област на ИСИС за период от 10 години</w:t>
      </w:r>
    </w:p>
    <w:p w:rsidR="00703948" w:rsidRDefault="002B53B0">
      <w:pPr>
        <w:pStyle w:val="Standard"/>
        <w:widowControl w:val="0"/>
        <w:ind w:left="360"/>
        <w:jc w:val="both"/>
      </w:pPr>
      <w:r>
        <w:rPr>
          <w:rFonts w:ascii="Times New Roman CYR" w:hAnsi="Times New Roman CYR" w:cs="Times New Roman CYR"/>
          <w:b/>
          <w:bCs/>
          <w:sz w:val="24"/>
          <w:szCs w:val="24"/>
        </w:rPr>
        <w:t>6.1.</w:t>
      </w:r>
      <w:r>
        <w:rPr>
          <w:rFonts w:cs="Calibri"/>
        </w:rPr>
        <w:t xml:space="preserve"> </w:t>
      </w:r>
      <w:r>
        <w:rPr>
          <w:rFonts w:ascii="Times New Roman CYR" w:hAnsi="Times New Roman CYR" w:cs="Times New Roman CYR"/>
          <w:b/>
          <w:bCs/>
          <w:sz w:val="24"/>
          <w:szCs w:val="24"/>
        </w:rPr>
        <w:t>План за изграждане на нова или значително модернизиране на съществуващата научноизследователска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6406D4">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стъпките и етапите на изграждане/модернизиране на</w:t>
            </w:r>
            <w:r>
              <w:rPr>
                <w:rFonts w:cs="Calibri"/>
              </w:rPr>
              <w:t xml:space="preserve"> </w:t>
            </w:r>
            <w:r>
              <w:rPr>
                <w:rFonts w:ascii="Times New Roman CYR" w:hAnsi="Times New Roman CYR" w:cs="Times New Roman CYR"/>
                <w:sz w:val="24"/>
                <w:szCs w:val="24"/>
              </w:rPr>
              <w:t xml:space="preserve">научноизследователската инфраструктура съобразно предвидените в т. 13.1, 3), I  и т. 14.2 от </w:t>
            </w:r>
            <w:r w:rsidR="006406D4">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 xml:space="preserve">за </w:t>
            </w:r>
            <w:r w:rsidR="00F97A80">
              <w:rPr>
                <w:rFonts w:ascii="Times New Roman CYR" w:hAnsi="Times New Roman CYR" w:cs="Times New Roman CYR"/>
                <w:sz w:val="24"/>
                <w:szCs w:val="24"/>
              </w:rPr>
              <w:t>кандидатстване</w:t>
            </w:r>
            <w:r w:rsidR="008310E3">
              <w:rPr>
                <w:rFonts w:ascii="Times New Roman CYR" w:hAnsi="Times New Roman CYR" w:cs="Times New Roman CYR"/>
                <w:sz w:val="24"/>
                <w:szCs w:val="24"/>
              </w:rPr>
              <w:t>,</w:t>
            </w:r>
            <w:r>
              <w:rPr>
                <w:rFonts w:ascii="Times New Roman CYR" w:hAnsi="Times New Roman CYR" w:cs="Times New Roman CYR"/>
                <w:sz w:val="24"/>
                <w:szCs w:val="24"/>
              </w:rPr>
              <w:t xml:space="preserve"> допустими дейности и разходи за изпълнението им, включително и предвиждания за закупуване недвижим имот (ако предвиждате такъв). За всеки етап следва да бъде заложена времева рамка. Дейностите за всеки от етапите следва да</w:t>
            </w:r>
            <w:r w:rsidR="008310E3">
              <w:rPr>
                <w:rFonts w:ascii="Times New Roman CYR" w:hAnsi="Times New Roman CYR" w:cs="Times New Roman CYR"/>
                <w:sz w:val="24"/>
                <w:szCs w:val="24"/>
              </w:rPr>
              <w:t xml:space="preserve"> бъдат</w:t>
            </w:r>
            <w:r>
              <w:rPr>
                <w:rFonts w:ascii="Times New Roman CYR" w:hAnsi="Times New Roman CYR" w:cs="Times New Roman CYR"/>
                <w:sz w:val="24"/>
                <w:szCs w:val="24"/>
              </w:rPr>
              <w:t xml:space="preserve"> описани със степен на детайлност, достатъчна</w:t>
            </w:r>
            <w:r w:rsidR="008310E3">
              <w:rPr>
                <w:rFonts w:ascii="Times New Roman CYR" w:hAnsi="Times New Roman CYR" w:cs="Times New Roman CYR"/>
                <w:sz w:val="24"/>
                <w:szCs w:val="24"/>
              </w:rPr>
              <w:t>,</w:t>
            </w:r>
            <w:r>
              <w:rPr>
                <w:rFonts w:ascii="Times New Roman CYR" w:hAnsi="Times New Roman CYR" w:cs="Times New Roman CYR"/>
                <w:sz w:val="24"/>
                <w:szCs w:val="24"/>
              </w:rPr>
              <w:t xml:space="preserve"> за да може да бъде направен извод за </w:t>
            </w:r>
            <w:r w:rsidR="00781D1F">
              <w:rPr>
                <w:rFonts w:ascii="Times New Roman CYR" w:hAnsi="Times New Roman CYR" w:cs="Times New Roman CYR"/>
                <w:sz w:val="24"/>
                <w:szCs w:val="24"/>
              </w:rPr>
              <w:t>обоснованост</w:t>
            </w:r>
            <w:r>
              <w:rPr>
                <w:rFonts w:ascii="Times New Roman CYR" w:hAnsi="Times New Roman CYR" w:cs="Times New Roman CYR"/>
                <w:sz w:val="24"/>
                <w:szCs w:val="24"/>
              </w:rPr>
              <w:t xml:space="preserve"> на заложените в бюджета на проектното предложение разходи за изпълнение и осигуряваща възможност за мониторинг на изпълнение на плана. </w:t>
            </w:r>
            <w:r>
              <w:rPr>
                <w:rFonts w:ascii="Times New Roman CYR" w:hAnsi="Times New Roman CYR" w:cs="Times New Roman CYR"/>
                <w:b/>
                <w:bCs/>
                <w:sz w:val="24"/>
                <w:szCs w:val="24"/>
              </w:rPr>
              <w:t>(ii)</w:t>
            </w:r>
            <w:r>
              <w:rPr>
                <w:rFonts w:ascii="Times New Roman CYR" w:hAnsi="Times New Roman CYR" w:cs="Times New Roman CYR"/>
                <w:sz w:val="24"/>
                <w:szCs w:val="24"/>
              </w:rPr>
              <w:t xml:space="preserve"> Опишете структурата на управление, организация и вземане на решения при осъществяване на плана, както и наличния/предвиждания капацитет за изпълнението му, изразен като човешки и материален ресурс.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Опишете ролята и </w:t>
            </w:r>
            <w:r w:rsidR="00781D1F">
              <w:rPr>
                <w:rFonts w:ascii="Times New Roman CYR" w:hAnsi="Times New Roman CYR" w:cs="Times New Roman CYR"/>
                <w:sz w:val="24"/>
                <w:szCs w:val="24"/>
              </w:rPr>
              <w:t>отговорностите</w:t>
            </w:r>
            <w:r>
              <w:rPr>
                <w:rFonts w:ascii="Times New Roman CYR" w:hAnsi="Times New Roman CYR" w:cs="Times New Roman CYR"/>
                <w:sz w:val="24"/>
                <w:szCs w:val="24"/>
              </w:rPr>
              <w:t xml:space="preserve"> на всеки от партньорите/</w:t>
            </w:r>
            <w:r w:rsidR="00781D1F">
              <w:rPr>
                <w:rFonts w:ascii="Times New Roman CYR" w:hAnsi="Times New Roman CYR" w:cs="Times New Roman CYR"/>
                <w:sz w:val="24"/>
                <w:szCs w:val="24"/>
              </w:rPr>
              <w:t>асоциираните</w:t>
            </w:r>
            <w:r>
              <w:rPr>
                <w:rFonts w:ascii="Times New Roman CYR" w:hAnsi="Times New Roman CYR" w:cs="Times New Roman CYR"/>
                <w:sz w:val="24"/>
                <w:szCs w:val="24"/>
              </w:rPr>
              <w:t xml:space="preserve"> партньори при изпълнение на дейностите и етапите.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Обосновете защо предвидената за изграждане/модернизиране инфраструктура, съответно предвиденото за закупуване оборудване ще довед</w:t>
            </w:r>
            <w:r w:rsidR="006744E8">
              <w:rPr>
                <w:rFonts w:ascii="Times New Roman CYR" w:hAnsi="Times New Roman CYR" w:cs="Times New Roman CYR"/>
                <w:sz w:val="24"/>
                <w:szCs w:val="24"/>
              </w:rPr>
              <w:t>ат</w:t>
            </w:r>
            <w:r>
              <w:rPr>
                <w:rFonts w:ascii="Times New Roman CYR" w:hAnsi="Times New Roman CYR" w:cs="Times New Roman CYR"/>
                <w:sz w:val="24"/>
                <w:szCs w:val="24"/>
              </w:rPr>
              <w:t xml:space="preserve"> до и </w:t>
            </w:r>
            <w:r w:rsidR="006744E8">
              <w:rPr>
                <w:rFonts w:ascii="Times New Roman CYR" w:hAnsi="Times New Roman CYR" w:cs="Times New Roman CYR"/>
                <w:sz w:val="24"/>
                <w:szCs w:val="24"/>
              </w:rPr>
              <w:t>са</w:t>
            </w:r>
            <w:r>
              <w:rPr>
                <w:rFonts w:ascii="Times New Roman CYR" w:hAnsi="Times New Roman CYR" w:cs="Times New Roman CYR"/>
                <w:sz w:val="24"/>
                <w:szCs w:val="24"/>
              </w:rPr>
              <w:t xml:space="preserve"> необходим</w:t>
            </w:r>
            <w:r w:rsidR="006744E8">
              <w:rPr>
                <w:rFonts w:ascii="Times New Roman CYR" w:hAnsi="Times New Roman CYR" w:cs="Times New Roman CYR"/>
                <w:sz w:val="24"/>
                <w:szCs w:val="24"/>
              </w:rPr>
              <w:t>и</w:t>
            </w:r>
            <w:r>
              <w:rPr>
                <w:rFonts w:ascii="Times New Roman CYR" w:hAnsi="Times New Roman CYR" w:cs="Times New Roman CYR"/>
                <w:sz w:val="24"/>
                <w:szCs w:val="24"/>
              </w:rPr>
              <w:t xml:space="preserve"> </w:t>
            </w:r>
            <w:r w:rsidR="006744E8" w:rsidRPr="00334545">
              <w:rPr>
                <w:rFonts w:ascii="Times New Roman" w:eastAsia="Calibri" w:hAnsi="Times New Roman" w:cs="Times New Roman"/>
                <w:sz w:val="24"/>
                <w:szCs w:val="24"/>
              </w:rPr>
              <w:t xml:space="preserve">за реализиране на </w:t>
            </w:r>
            <w:r w:rsidR="006744E8">
              <w:rPr>
                <w:rFonts w:ascii="Times New Roman" w:eastAsia="Calibri" w:hAnsi="Times New Roman" w:cs="Times New Roman"/>
                <w:sz w:val="24"/>
                <w:szCs w:val="24"/>
              </w:rPr>
              <w:t xml:space="preserve">специфични </w:t>
            </w:r>
            <w:r w:rsidR="006744E8" w:rsidRPr="00334545">
              <w:rPr>
                <w:rFonts w:ascii="Times New Roman" w:eastAsia="Calibri" w:hAnsi="Times New Roman" w:cs="Times New Roman"/>
                <w:sz w:val="24"/>
                <w:szCs w:val="24"/>
              </w:rPr>
              <w:t>научноизследователски</w:t>
            </w:r>
            <w:r w:rsidR="006744E8">
              <w:rPr>
                <w:rFonts w:ascii="Times New Roman" w:eastAsia="Calibri" w:hAnsi="Times New Roman" w:cs="Times New Roman"/>
                <w:sz w:val="24"/>
                <w:szCs w:val="24"/>
              </w:rPr>
              <w:t xml:space="preserve"> и иновационни</w:t>
            </w:r>
            <w:r w:rsidR="006744E8" w:rsidRPr="00334545">
              <w:rPr>
                <w:rFonts w:ascii="Times New Roman" w:eastAsia="Calibri" w:hAnsi="Times New Roman" w:cs="Times New Roman"/>
                <w:sz w:val="24"/>
                <w:szCs w:val="24"/>
              </w:rPr>
              <w:t xml:space="preserve"> програми</w:t>
            </w:r>
            <w:r w:rsidR="006744E8">
              <w:rPr>
                <w:rFonts w:ascii="Times New Roman" w:eastAsia="Calibri" w:hAnsi="Times New Roman" w:cs="Times New Roman"/>
                <w:sz w:val="24"/>
                <w:szCs w:val="24"/>
              </w:rPr>
              <w:t xml:space="preserve"> в тематичните области на ИСИС</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6.2.</w:t>
      </w:r>
      <w:r>
        <w:rPr>
          <w:rFonts w:cs="Calibri"/>
        </w:rPr>
        <w:t xml:space="preserve"> </w:t>
      </w:r>
      <w:r>
        <w:rPr>
          <w:rFonts w:ascii="Times New Roman CYR" w:hAnsi="Times New Roman CYR" w:cs="Times New Roman CYR"/>
          <w:b/>
          <w:bCs/>
          <w:sz w:val="24"/>
          <w:szCs w:val="24"/>
        </w:rPr>
        <w:t>План за научноизследователска дейност в съответната тематична област на ИСИС:</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5E35B4">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предвижданите научно-изследователски дейности за период от 10 години от сключване на </w:t>
            </w:r>
            <w:r w:rsidR="00AC3752">
              <w:rPr>
                <w:rFonts w:ascii="Times New Roman CYR" w:hAnsi="Times New Roman CYR" w:cs="Times New Roman CYR"/>
                <w:sz w:val="24"/>
                <w:szCs w:val="24"/>
              </w:rPr>
              <w:t xml:space="preserve">административния </w:t>
            </w:r>
            <w:r>
              <w:rPr>
                <w:rFonts w:ascii="Times New Roman CYR" w:hAnsi="Times New Roman CYR" w:cs="Times New Roman CYR"/>
                <w:sz w:val="24"/>
                <w:szCs w:val="24"/>
              </w:rPr>
              <w:t xml:space="preserve">договор за безвъзмездна помощ. Групирайте предвижданите научноизследователски дейности в работни пакети/научни проекти.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За всеки от работните пакети/научни проекти опишете научните области, в които попадат, обосновете съответствието им с обхвата и приноса им за развитие на съответната тематична област на ИСИС.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При описание на работните пакети/научните проекти опишете досегашното състояние на науката в съответната област и </w:t>
            </w:r>
            <w:r w:rsidR="00781D1F">
              <w:rPr>
                <w:rFonts w:ascii="Times New Roman CYR" w:hAnsi="Times New Roman CYR" w:cs="Times New Roman CYR"/>
                <w:sz w:val="24"/>
                <w:szCs w:val="24"/>
              </w:rPr>
              <w:t>обосновете</w:t>
            </w:r>
            <w:r>
              <w:rPr>
                <w:rFonts w:ascii="Times New Roman CYR" w:hAnsi="Times New Roman CYR" w:cs="Times New Roman CYR"/>
                <w:sz w:val="24"/>
                <w:szCs w:val="24"/>
              </w:rPr>
              <w:t xml:space="preserve"> иновативния им потенциал и по какъв начин попадат отвъд състоянието в съответната област (например новаторски цели, нови концепции и подходи за постигане на съответния резултат/разрешаване на съответния проблем).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w:t>
            </w:r>
            <w:r w:rsidR="008D3572">
              <w:rPr>
                <w:rFonts w:ascii="Times New Roman CYR" w:hAnsi="Times New Roman CYR" w:cs="Times New Roman CYR"/>
                <w:sz w:val="24"/>
                <w:szCs w:val="24"/>
              </w:rPr>
              <w:t xml:space="preserve">Опишете конкретните практически цели и задачи, към които предвиждате, че ще бъдат насочени </w:t>
            </w:r>
            <w:r w:rsidR="008D3572">
              <w:rPr>
                <w:rFonts w:ascii="Times New Roman CYR" w:hAnsi="Times New Roman CYR" w:cs="Times New Roman CYR"/>
                <w:sz w:val="24"/>
                <w:szCs w:val="24"/>
              </w:rPr>
              <w:lastRenderedPageBreak/>
              <w:t xml:space="preserve">планираните научни изследвания. </w:t>
            </w:r>
            <w:r w:rsidR="008D3572" w:rsidRPr="008D3572">
              <w:rPr>
                <w:rFonts w:ascii="Times New Roman CYR" w:hAnsi="Times New Roman CYR" w:cs="Times New Roman CYR"/>
                <w:b/>
                <w:sz w:val="24"/>
                <w:szCs w:val="24"/>
              </w:rPr>
              <w:t>(v)</w:t>
            </w:r>
            <w:r w:rsidR="008D3572" w:rsidRPr="008D3572">
              <w:rPr>
                <w:rFonts w:ascii="Times New Roman CYR" w:hAnsi="Times New Roman CYR" w:cs="Times New Roman CYR"/>
                <w:sz w:val="24"/>
                <w:szCs w:val="24"/>
              </w:rPr>
              <w:t xml:space="preserve"> </w:t>
            </w:r>
            <w:r w:rsidR="009C2AE9">
              <w:rPr>
                <w:rFonts w:ascii="Times New Roman CYR" w:hAnsi="Times New Roman CYR" w:cs="Times New Roman CYR"/>
                <w:sz w:val="24"/>
                <w:szCs w:val="24"/>
              </w:rPr>
              <w:t xml:space="preserve">Посочете към създаването на какви нови/съществено подобрени продукти или процеси, предвиждате, че ще бъдат насочени планираните научни изследвания. </w:t>
            </w:r>
            <w:r w:rsidR="00444533" w:rsidRPr="00444533">
              <w:rPr>
                <w:rFonts w:ascii="Times New Roman CYR" w:hAnsi="Times New Roman CYR" w:cs="Times New Roman CYR"/>
                <w:b/>
                <w:sz w:val="24"/>
                <w:szCs w:val="24"/>
              </w:rPr>
              <w:t>(vi)</w:t>
            </w:r>
            <w:r w:rsidR="00444533" w:rsidRPr="00444533">
              <w:rPr>
                <w:rFonts w:ascii="Times New Roman CYR" w:hAnsi="Times New Roman CYR" w:cs="Times New Roman CYR"/>
                <w:sz w:val="24"/>
                <w:szCs w:val="24"/>
              </w:rPr>
              <w:t xml:space="preserve"> </w:t>
            </w:r>
            <w:r w:rsidR="003038A8">
              <w:rPr>
                <w:rFonts w:ascii="Times New Roman CYR" w:hAnsi="Times New Roman CYR" w:cs="Times New Roman CYR"/>
                <w:sz w:val="24"/>
                <w:szCs w:val="24"/>
              </w:rPr>
              <w:t>Посочете дали ще бъдат развивани научни изследвания, които са основа/ще доведат до развитие/модифициране на нови технологии</w:t>
            </w:r>
            <w:r w:rsidR="00B31C45">
              <w:rPr>
                <w:rFonts w:ascii="Times New Roman CYR" w:hAnsi="Times New Roman CYR" w:cs="Times New Roman CYR"/>
                <w:sz w:val="24"/>
                <w:szCs w:val="24"/>
              </w:rPr>
              <w:t xml:space="preserve"> на високо международно ниво в тематичните области на ИСИС.</w:t>
            </w:r>
            <w:r w:rsidR="003038A8">
              <w:rPr>
                <w:rFonts w:ascii="Times New Roman CYR" w:hAnsi="Times New Roman CYR" w:cs="Times New Roman CYR"/>
                <w:sz w:val="24"/>
                <w:szCs w:val="24"/>
              </w:rPr>
              <w:t xml:space="preserve"> </w:t>
            </w:r>
            <w:r w:rsidR="00B31C45" w:rsidRPr="00B31C45">
              <w:rPr>
                <w:rFonts w:ascii="Times New Roman CYR" w:hAnsi="Times New Roman CYR" w:cs="Times New Roman CYR"/>
                <w:b/>
                <w:sz w:val="24"/>
                <w:szCs w:val="24"/>
              </w:rPr>
              <w:t>(vii)</w:t>
            </w:r>
            <w:r w:rsidR="00B31C45" w:rsidRPr="00B31C45">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Опишете обективни критерии за измерването очакваното ниво на посочените </w:t>
            </w:r>
            <w:r w:rsidR="0060610A">
              <w:rPr>
                <w:rFonts w:ascii="Times New Roman CYR" w:hAnsi="Times New Roman CYR" w:cs="Times New Roman CYR"/>
                <w:sz w:val="24"/>
                <w:szCs w:val="24"/>
              </w:rPr>
              <w:t>нови технологии</w:t>
            </w:r>
            <w:r>
              <w:rPr>
                <w:rFonts w:ascii="Times New Roman CYR" w:hAnsi="Times New Roman CYR" w:cs="Times New Roman CYR"/>
                <w:sz w:val="24"/>
                <w:szCs w:val="24"/>
              </w:rPr>
              <w:t xml:space="preserve"> от гледна точка </w:t>
            </w:r>
            <w:r w:rsidR="0060610A">
              <w:rPr>
                <w:rFonts w:ascii="Times New Roman CYR" w:hAnsi="Times New Roman CYR" w:cs="Times New Roman CYR"/>
                <w:sz w:val="24"/>
                <w:szCs w:val="24"/>
              </w:rPr>
              <w:t>на тяхната новост, приложимост, въздействие, качество на международно ниво</w:t>
            </w:r>
            <w:r>
              <w:rPr>
                <w:rFonts w:ascii="Times New Roman CYR" w:hAnsi="Times New Roman CYR" w:cs="Times New Roman CYR"/>
                <w:sz w:val="24"/>
                <w:szCs w:val="24"/>
              </w:rPr>
              <w:t xml:space="preserve">, </w:t>
            </w:r>
            <w:r w:rsidR="0060610A">
              <w:rPr>
                <w:rFonts w:ascii="Times New Roman CYR" w:hAnsi="Times New Roman CYR" w:cs="Times New Roman CYR"/>
                <w:sz w:val="24"/>
                <w:szCs w:val="24"/>
              </w:rPr>
              <w:t xml:space="preserve">предвиждани </w:t>
            </w:r>
            <w:r>
              <w:rPr>
                <w:rFonts w:ascii="Times New Roman CYR" w:hAnsi="Times New Roman CYR" w:cs="Times New Roman CYR"/>
                <w:sz w:val="24"/>
                <w:szCs w:val="24"/>
              </w:rPr>
              <w:t>права по инт</w:t>
            </w:r>
            <w:r w:rsidR="00197BDE">
              <w:rPr>
                <w:rFonts w:ascii="Times New Roman CYR" w:hAnsi="Times New Roman CYR" w:cs="Times New Roman CYR"/>
                <w:sz w:val="24"/>
                <w:szCs w:val="24"/>
              </w:rPr>
              <w:t>е</w:t>
            </w:r>
            <w:r>
              <w:rPr>
                <w:rFonts w:ascii="Times New Roman CYR" w:hAnsi="Times New Roman CYR" w:cs="Times New Roman CYR"/>
                <w:sz w:val="24"/>
                <w:szCs w:val="24"/>
              </w:rPr>
              <w:t>лектуална собственост</w:t>
            </w:r>
            <w:r w:rsidR="00197BDE">
              <w:rPr>
                <w:rFonts w:ascii="Times New Roman CYR" w:hAnsi="Times New Roman CYR" w:cs="Times New Roman CYR"/>
                <w:sz w:val="24"/>
                <w:szCs w:val="24"/>
              </w:rPr>
              <w:t xml:space="preserve"> (включително международни патенти)</w:t>
            </w:r>
            <w:r>
              <w:rPr>
                <w:rFonts w:ascii="Times New Roman CYR" w:hAnsi="Times New Roman CYR" w:cs="Times New Roman CYR"/>
                <w:sz w:val="24"/>
                <w:szCs w:val="24"/>
              </w:rPr>
              <w:t xml:space="preserve">, </w:t>
            </w:r>
            <w:r w:rsidR="0060610A">
              <w:rPr>
                <w:rFonts w:ascii="Times New Roman CYR" w:hAnsi="Times New Roman CYR" w:cs="Times New Roman CYR"/>
                <w:sz w:val="24"/>
                <w:szCs w:val="24"/>
              </w:rPr>
              <w:t>международен</w:t>
            </w:r>
            <w:r>
              <w:rPr>
                <w:rFonts w:ascii="Times New Roman CYR" w:hAnsi="Times New Roman CYR" w:cs="Times New Roman CYR"/>
                <w:sz w:val="24"/>
                <w:szCs w:val="24"/>
              </w:rPr>
              <w:t xml:space="preserve"> интерес. </w:t>
            </w:r>
            <w:r>
              <w:rPr>
                <w:rFonts w:ascii="Times New Roman CYR" w:hAnsi="Times New Roman CYR" w:cs="Times New Roman CYR"/>
                <w:b/>
                <w:bCs/>
                <w:sz w:val="24"/>
                <w:szCs w:val="24"/>
              </w:rPr>
              <w:t>(v</w:t>
            </w:r>
            <w:r w:rsidR="0060610A" w:rsidRPr="0060610A">
              <w:rPr>
                <w:rFonts w:ascii="Times New Roman CYR" w:hAnsi="Times New Roman CYR" w:cs="Times New Roman CYR"/>
                <w:b/>
                <w:bCs/>
                <w:sz w:val="24"/>
                <w:szCs w:val="24"/>
              </w:rPr>
              <w:t>i</w:t>
            </w:r>
            <w:r w:rsidR="0060610A">
              <w:rPr>
                <w:rFonts w:ascii="Times New Roman CYR" w:hAnsi="Times New Roman CYR" w:cs="Times New Roman CYR"/>
                <w:b/>
                <w:bCs/>
                <w:sz w:val="24"/>
                <w:szCs w:val="24"/>
              </w:rPr>
              <w:t>i</w:t>
            </w:r>
            <w:r w:rsidR="0060610A" w:rsidRPr="0060610A">
              <w:rPr>
                <w:rFonts w:ascii="Times New Roman CYR" w:hAnsi="Times New Roman CYR" w:cs="Times New Roman CYR"/>
                <w:b/>
                <w:bCs/>
                <w:sz w:val="24"/>
                <w:szCs w:val="24"/>
              </w:rPr>
              <w:t>i</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Опишете използваните методи и подходи</w:t>
            </w:r>
            <w:r w:rsidR="003313B8">
              <w:rPr>
                <w:rFonts w:ascii="Times New Roman CYR" w:hAnsi="Times New Roman CYR" w:cs="Times New Roman CYR"/>
                <w:sz w:val="24"/>
                <w:szCs w:val="24"/>
              </w:rPr>
              <w:t xml:space="preserve"> в научните изследвания</w:t>
            </w:r>
            <w:r>
              <w:rPr>
                <w:rFonts w:ascii="Times New Roman CYR" w:hAnsi="Times New Roman CYR" w:cs="Times New Roman CYR"/>
                <w:sz w:val="24"/>
                <w:szCs w:val="24"/>
              </w:rPr>
              <w:t xml:space="preserve">, обосновете тяхната реалистичност, осъществимост и надеждност. </w:t>
            </w:r>
            <w:r>
              <w:rPr>
                <w:rFonts w:ascii="Times New Roman CYR" w:hAnsi="Times New Roman CYR" w:cs="Times New Roman CYR"/>
                <w:b/>
                <w:bCs/>
                <w:sz w:val="24"/>
                <w:szCs w:val="24"/>
              </w:rPr>
              <w:t>(i</w:t>
            </w:r>
            <w:r w:rsidR="005E35B4">
              <w:rPr>
                <w:rFonts w:ascii="Times New Roman CYR" w:hAnsi="Times New Roman CYR" w:cs="Times New Roman CYR"/>
                <w:b/>
                <w:bCs/>
                <w:sz w:val="24"/>
                <w:szCs w:val="24"/>
                <w:lang w:val="en-US"/>
              </w:rPr>
              <w:t>x</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За всеки от работните пакети опишете и включените в тях дейности, индикативен времеви период и етапи за изпълнение, планираната роля на всеки от партньорите и приложимостта на инфраструктурата и оборудването по т. 6.1</w:t>
            </w:r>
            <w:r w:rsidR="008310E3">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 xml:space="preserve">6.3. План за </w:t>
      </w:r>
      <w:r w:rsidR="00E22FA8">
        <w:rPr>
          <w:rFonts w:ascii="Times New Roman CYR" w:hAnsi="Times New Roman CYR" w:cs="Times New Roman CYR"/>
          <w:b/>
          <w:bCs/>
          <w:sz w:val="24"/>
          <w:szCs w:val="24"/>
        </w:rPr>
        <w:t xml:space="preserve">лидерство в конкурентните международни и национални иновационни системи и за </w:t>
      </w:r>
      <w:r>
        <w:rPr>
          <w:rFonts w:ascii="Times New Roman CYR" w:hAnsi="Times New Roman CYR" w:cs="Times New Roman CYR"/>
          <w:b/>
          <w:bCs/>
          <w:sz w:val="24"/>
          <w:szCs w:val="24"/>
        </w:rPr>
        <w:t>развитие на дългосрочно сътрудничество с водещи европейски партньори за научни изследвания и иновации:</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E22FA8" w:rsidRDefault="002B53B0" w:rsidP="00E22FA8">
            <w:pPr>
              <w:pStyle w:val="Standard"/>
              <w:widowControl w:val="0"/>
              <w:ind w:left="104" w:right="159"/>
              <w:jc w:val="both"/>
              <w:rPr>
                <w:rFonts w:ascii="Times New Roman CYR" w:hAnsi="Times New Roman CYR" w:cs="Times New Roman CYR"/>
                <w:sz w:val="24"/>
                <w:szCs w:val="24"/>
              </w:rPr>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w:t>
            </w:r>
            <w:r w:rsidR="00E22FA8">
              <w:rPr>
                <w:rFonts w:ascii="Times New Roman CYR" w:hAnsi="Times New Roman CYR" w:cs="Times New Roman CYR"/>
                <w:sz w:val="24"/>
                <w:szCs w:val="24"/>
              </w:rPr>
              <w:t>Представете анализ на конкурентните иновационни системи, като ги очертаете от гледна точка на следните участници в тях: научни</w:t>
            </w:r>
            <w:r w:rsidR="00250C8F">
              <w:rPr>
                <w:rFonts w:ascii="Times New Roman CYR" w:hAnsi="Times New Roman CYR" w:cs="Times New Roman CYR"/>
                <w:sz w:val="24"/>
                <w:szCs w:val="24"/>
              </w:rPr>
              <w:t xml:space="preserve"> инфраструктури, висши училища, органи провеждащи политики, регулаторни органи, конкуренти, представители на бизнеса, доставчици и потребители</w:t>
            </w:r>
            <w:r w:rsidR="00F22D35">
              <w:rPr>
                <w:rFonts w:ascii="Times New Roman CYR" w:hAnsi="Times New Roman CYR" w:cs="Times New Roman CYR"/>
                <w:sz w:val="24"/>
                <w:szCs w:val="24"/>
              </w:rPr>
              <w:t xml:space="preserve"> и др</w:t>
            </w:r>
            <w:r w:rsidR="00250C8F">
              <w:rPr>
                <w:rFonts w:ascii="Times New Roman CYR" w:hAnsi="Times New Roman CYR" w:cs="Times New Roman CYR"/>
                <w:sz w:val="24"/>
                <w:szCs w:val="24"/>
              </w:rPr>
              <w:t>.</w:t>
            </w:r>
            <w:r w:rsidR="006445B9">
              <w:rPr>
                <w:rFonts w:ascii="Times New Roman CYR" w:hAnsi="Times New Roman CYR" w:cs="Times New Roman CYR"/>
                <w:sz w:val="24"/>
                <w:szCs w:val="24"/>
              </w:rPr>
              <w:t xml:space="preserve"> Опишете действията, които ще предприемете за постигане на лидерски позиции в посочените иновационни системи. Обосновете реалистичността и осъществимостта на плана за лидерство.</w:t>
            </w:r>
          </w:p>
          <w:p w:rsidR="00703948" w:rsidRDefault="006445B9" w:rsidP="00E07D37">
            <w:pPr>
              <w:pStyle w:val="Standard"/>
              <w:widowControl w:val="0"/>
              <w:ind w:left="104" w:right="159"/>
              <w:jc w:val="both"/>
            </w:pPr>
            <w:r>
              <w:rPr>
                <w:rFonts w:ascii="Times New Roman CYR" w:hAnsi="Times New Roman CYR" w:cs="Times New Roman CYR"/>
                <w:b/>
                <w:bCs/>
                <w:sz w:val="24"/>
                <w:szCs w:val="24"/>
              </w:rPr>
              <w:t xml:space="preserve">(ii) </w:t>
            </w:r>
            <w:r w:rsidR="002B53B0">
              <w:rPr>
                <w:rFonts w:ascii="Times New Roman CYR" w:hAnsi="Times New Roman CYR" w:cs="Times New Roman CYR"/>
                <w:sz w:val="24"/>
                <w:szCs w:val="24"/>
              </w:rPr>
              <w:t xml:space="preserve">Опишете действията, които ще предприемете, включително подготвителните дейности, които  ще извършите от гледна точка на проучвания и развитие на човешки ресурс и материална база за осъществяване на </w:t>
            </w:r>
            <w:r w:rsidR="00E22FA8">
              <w:rPr>
                <w:rFonts w:ascii="Times New Roman CYR" w:hAnsi="Times New Roman CYR" w:cs="Times New Roman CYR"/>
                <w:sz w:val="24"/>
                <w:szCs w:val="24"/>
              </w:rPr>
              <w:t>стратегически</w:t>
            </w:r>
            <w:r w:rsidR="002B53B0">
              <w:rPr>
                <w:rFonts w:ascii="Times New Roman CYR" w:hAnsi="Times New Roman CYR" w:cs="Times New Roman CYR"/>
                <w:sz w:val="24"/>
                <w:szCs w:val="24"/>
              </w:rPr>
              <w:t xml:space="preserve"> партньорства; </w:t>
            </w:r>
            <w:r w:rsidR="002B53B0">
              <w:rPr>
                <w:rFonts w:ascii="Times New Roman CYR" w:hAnsi="Times New Roman CYR" w:cs="Times New Roman CYR"/>
                <w:b/>
                <w:bCs/>
                <w:sz w:val="24"/>
                <w:szCs w:val="24"/>
              </w:rPr>
              <w:t>(</w:t>
            </w:r>
            <w:r w:rsidR="00E07D37">
              <w:rPr>
                <w:rFonts w:ascii="Times New Roman CYR" w:hAnsi="Times New Roman CYR" w:cs="Times New Roman CYR"/>
                <w:b/>
                <w:bCs/>
                <w:sz w:val="24"/>
                <w:szCs w:val="24"/>
                <w:lang w:val="en-US"/>
              </w:rPr>
              <w:t>i</w:t>
            </w:r>
            <w:r w:rsidR="002B53B0">
              <w:rPr>
                <w:rFonts w:ascii="Times New Roman CYR" w:hAnsi="Times New Roman CYR" w:cs="Times New Roman CYR"/>
                <w:b/>
                <w:bCs/>
                <w:sz w:val="24"/>
                <w:szCs w:val="24"/>
              </w:rPr>
              <w:t xml:space="preserve">ii) </w:t>
            </w:r>
            <w:r w:rsidR="00781D1F">
              <w:rPr>
                <w:rFonts w:ascii="Times New Roman CYR" w:hAnsi="Times New Roman CYR" w:cs="Times New Roman CYR"/>
                <w:sz w:val="24"/>
                <w:szCs w:val="24"/>
              </w:rPr>
              <w:t>Идентифицирайте</w:t>
            </w:r>
            <w:r w:rsidR="002B53B0">
              <w:rPr>
                <w:rFonts w:ascii="Times New Roman CYR" w:hAnsi="Times New Roman CYR" w:cs="Times New Roman CYR"/>
                <w:sz w:val="24"/>
                <w:szCs w:val="24"/>
              </w:rPr>
              <w:t xml:space="preserve"> областите от дейността на Центъра за </w:t>
            </w:r>
            <w:r w:rsidR="00BE3B82">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 xml:space="preserve">, в които предвиждате да изградите сътрудничество;  </w:t>
            </w:r>
            <w:r w:rsidR="002B53B0">
              <w:rPr>
                <w:rFonts w:ascii="Times New Roman CYR" w:hAnsi="Times New Roman CYR" w:cs="Times New Roman CYR"/>
                <w:b/>
                <w:bCs/>
                <w:sz w:val="24"/>
                <w:szCs w:val="24"/>
              </w:rPr>
              <w:t>(</w:t>
            </w:r>
            <w:r w:rsidR="00E07D37">
              <w:rPr>
                <w:rFonts w:ascii="Times New Roman CYR" w:hAnsi="Times New Roman CYR" w:cs="Times New Roman CYR"/>
                <w:b/>
                <w:bCs/>
                <w:sz w:val="24"/>
                <w:szCs w:val="24"/>
              </w:rPr>
              <w:t>i</w:t>
            </w:r>
            <w:r w:rsidR="00E07D37">
              <w:rPr>
                <w:rFonts w:ascii="Times New Roman CYR" w:hAnsi="Times New Roman CYR" w:cs="Times New Roman CYR"/>
                <w:b/>
                <w:bCs/>
                <w:sz w:val="24"/>
                <w:szCs w:val="24"/>
                <w:lang w:val="en-US"/>
              </w:rPr>
              <w:t>v</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 xml:space="preserve">Посочете вида на организациите в областта на научните изследвания и иновациите, с които предвиждате да изградите сътрудничество и как това съответства на стратегията за развитие на Центъра за </w:t>
            </w:r>
            <w:r w:rsidR="00BE3B82">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 xml:space="preserve"> </w:t>
            </w:r>
            <w:r w:rsidR="001568DE">
              <w:rPr>
                <w:rFonts w:ascii="Times New Roman CYR" w:hAnsi="Times New Roman CYR" w:cs="Times New Roman CYR"/>
                <w:sz w:val="24"/>
                <w:szCs w:val="24"/>
              </w:rPr>
              <w:t>и з</w:t>
            </w:r>
            <w:r w:rsidR="002B53B0">
              <w:rPr>
                <w:rFonts w:ascii="Times New Roman CYR" w:hAnsi="Times New Roman CYR" w:cs="Times New Roman CYR"/>
                <w:sz w:val="24"/>
                <w:szCs w:val="24"/>
              </w:rPr>
              <w:t xml:space="preserve">а постигане на целените от него резултати. </w:t>
            </w:r>
            <w:r w:rsidR="002B53B0">
              <w:rPr>
                <w:rFonts w:ascii="Times New Roman CYR" w:hAnsi="Times New Roman CYR" w:cs="Times New Roman CYR"/>
                <w:b/>
                <w:bCs/>
                <w:sz w:val="24"/>
                <w:szCs w:val="24"/>
              </w:rPr>
              <w:t xml:space="preserve">(v) </w:t>
            </w:r>
            <w:r w:rsidR="002B53B0">
              <w:rPr>
                <w:rFonts w:ascii="Times New Roman CYR" w:hAnsi="Times New Roman CYR" w:cs="Times New Roman CYR"/>
                <w:sz w:val="24"/>
                <w:szCs w:val="24"/>
              </w:rPr>
              <w:t xml:space="preserve">Посочете конкретни водещи </w:t>
            </w:r>
            <w:r w:rsidR="00DF228B">
              <w:rPr>
                <w:rFonts w:ascii="Times New Roman CYR" w:hAnsi="Times New Roman CYR" w:cs="Times New Roman CYR"/>
                <w:sz w:val="24"/>
                <w:szCs w:val="24"/>
              </w:rPr>
              <w:t>технологични компании и научни организации на Европа и в България</w:t>
            </w:r>
            <w:r w:rsidR="002B53B0">
              <w:rPr>
                <w:rFonts w:ascii="Times New Roman CYR" w:hAnsi="Times New Roman CYR" w:cs="Times New Roman CYR"/>
                <w:sz w:val="24"/>
                <w:szCs w:val="24"/>
              </w:rPr>
              <w:t xml:space="preserve">, с които предвиждате </w:t>
            </w:r>
            <w:r w:rsidR="00DF228B">
              <w:rPr>
                <w:rFonts w:ascii="Times New Roman CYR" w:hAnsi="Times New Roman CYR" w:cs="Times New Roman CYR"/>
                <w:sz w:val="24"/>
                <w:szCs w:val="24"/>
              </w:rPr>
              <w:t>стратегическо</w:t>
            </w:r>
            <w:r w:rsidR="002B53B0">
              <w:rPr>
                <w:rFonts w:ascii="Times New Roman CYR" w:hAnsi="Times New Roman CYR" w:cs="Times New Roman CYR"/>
                <w:sz w:val="24"/>
                <w:szCs w:val="24"/>
              </w:rPr>
              <w:t xml:space="preserve"> сътрудничество. Обосновете необходимостта и осъществимостта на съответното </w:t>
            </w:r>
            <w:r w:rsidR="00763B00">
              <w:rPr>
                <w:rFonts w:ascii="Times New Roman CYR" w:hAnsi="Times New Roman CYR" w:cs="Times New Roman CYR"/>
                <w:sz w:val="24"/>
                <w:szCs w:val="24"/>
              </w:rPr>
              <w:t>сътрудничество</w:t>
            </w:r>
            <w:r w:rsidR="002B53B0">
              <w:rPr>
                <w:rFonts w:ascii="Times New Roman CYR" w:hAnsi="Times New Roman CYR" w:cs="Times New Roman CYR"/>
                <w:sz w:val="24"/>
                <w:szCs w:val="24"/>
              </w:rPr>
              <w:t>, както и водещите позиции на съответн</w:t>
            </w:r>
            <w:r w:rsidR="00DF228B">
              <w:rPr>
                <w:rFonts w:ascii="Times New Roman CYR" w:hAnsi="Times New Roman CYR" w:cs="Times New Roman CYR"/>
                <w:sz w:val="24"/>
                <w:szCs w:val="24"/>
              </w:rPr>
              <w:t>ата</w:t>
            </w:r>
            <w:r w:rsidR="002B53B0">
              <w:rPr>
                <w:rFonts w:ascii="Times New Roman CYR" w:hAnsi="Times New Roman CYR" w:cs="Times New Roman CYR"/>
                <w:sz w:val="24"/>
                <w:szCs w:val="24"/>
              </w:rPr>
              <w:t xml:space="preserve"> </w:t>
            </w:r>
            <w:r w:rsidR="00DF228B" w:rsidRPr="00DF228B">
              <w:rPr>
                <w:rFonts w:ascii="Times New Roman CYR" w:hAnsi="Times New Roman CYR" w:cs="Times New Roman CYR"/>
                <w:sz w:val="24"/>
                <w:szCs w:val="24"/>
              </w:rPr>
              <w:t>технологичн</w:t>
            </w:r>
            <w:r w:rsidR="00DF228B">
              <w:rPr>
                <w:rFonts w:ascii="Times New Roman CYR" w:hAnsi="Times New Roman CYR" w:cs="Times New Roman CYR"/>
                <w:sz w:val="24"/>
                <w:szCs w:val="24"/>
              </w:rPr>
              <w:t>а</w:t>
            </w:r>
            <w:r w:rsidR="00DF228B" w:rsidRPr="00DF228B">
              <w:rPr>
                <w:rFonts w:ascii="Times New Roman CYR" w:hAnsi="Times New Roman CYR" w:cs="Times New Roman CYR"/>
                <w:sz w:val="24"/>
                <w:szCs w:val="24"/>
              </w:rPr>
              <w:t xml:space="preserve"> компани</w:t>
            </w:r>
            <w:r w:rsidR="00DF228B">
              <w:rPr>
                <w:rFonts w:ascii="Times New Roman CYR" w:hAnsi="Times New Roman CYR" w:cs="Times New Roman CYR"/>
                <w:sz w:val="24"/>
                <w:szCs w:val="24"/>
              </w:rPr>
              <w:t>я</w:t>
            </w:r>
            <w:r w:rsidR="00DF228B" w:rsidRPr="00DF228B">
              <w:rPr>
                <w:rFonts w:ascii="Times New Roman CYR" w:hAnsi="Times New Roman CYR" w:cs="Times New Roman CYR"/>
                <w:sz w:val="24"/>
                <w:szCs w:val="24"/>
              </w:rPr>
              <w:t xml:space="preserve"> и научн</w:t>
            </w:r>
            <w:r w:rsidR="00DF228B">
              <w:rPr>
                <w:rFonts w:ascii="Times New Roman CYR" w:hAnsi="Times New Roman CYR" w:cs="Times New Roman CYR"/>
                <w:sz w:val="24"/>
                <w:szCs w:val="24"/>
              </w:rPr>
              <w:t>а</w:t>
            </w:r>
            <w:r w:rsidR="00DF228B" w:rsidRPr="00DF228B">
              <w:rPr>
                <w:rFonts w:ascii="Times New Roman CYR" w:hAnsi="Times New Roman CYR" w:cs="Times New Roman CYR"/>
                <w:sz w:val="24"/>
                <w:szCs w:val="24"/>
              </w:rPr>
              <w:t xml:space="preserve"> организаци</w:t>
            </w:r>
            <w:r w:rsidR="00DF228B">
              <w:rPr>
                <w:rFonts w:ascii="Times New Roman CYR" w:hAnsi="Times New Roman CYR" w:cs="Times New Roman CYR"/>
                <w:sz w:val="24"/>
                <w:szCs w:val="24"/>
              </w:rPr>
              <w:t>я</w:t>
            </w:r>
            <w:r w:rsidR="002B53B0">
              <w:rPr>
                <w:rFonts w:ascii="Times New Roman CYR" w:hAnsi="Times New Roman CYR" w:cs="Times New Roman CYR"/>
                <w:sz w:val="24"/>
                <w:szCs w:val="24"/>
              </w:rPr>
              <w:t xml:space="preserve">. </w:t>
            </w:r>
            <w:r w:rsidR="002B53B0">
              <w:rPr>
                <w:rFonts w:ascii="Times New Roman CYR" w:hAnsi="Times New Roman CYR" w:cs="Times New Roman CYR"/>
                <w:b/>
                <w:bCs/>
                <w:sz w:val="24"/>
                <w:szCs w:val="24"/>
              </w:rPr>
              <w:t>(v</w:t>
            </w:r>
            <w:r w:rsidR="00E07D37">
              <w:rPr>
                <w:rFonts w:ascii="Times New Roman CYR" w:hAnsi="Times New Roman CYR" w:cs="Times New Roman CYR"/>
                <w:b/>
                <w:bCs/>
                <w:sz w:val="24"/>
                <w:szCs w:val="24"/>
                <w:lang w:val="en-US"/>
              </w:rPr>
              <w:t>i</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 xml:space="preserve">Опишете </w:t>
            </w:r>
            <w:r w:rsidR="00DF228B">
              <w:rPr>
                <w:rFonts w:ascii="Times New Roman CYR" w:hAnsi="Times New Roman CYR" w:cs="Times New Roman CYR"/>
                <w:sz w:val="24"/>
                <w:szCs w:val="24"/>
              </w:rPr>
              <w:t>проектите</w:t>
            </w:r>
            <w:r w:rsidR="002B53B0">
              <w:rPr>
                <w:rFonts w:ascii="Times New Roman CYR" w:hAnsi="Times New Roman CYR" w:cs="Times New Roman CYR"/>
                <w:sz w:val="24"/>
                <w:szCs w:val="24"/>
              </w:rPr>
              <w:t xml:space="preserve">, </w:t>
            </w:r>
            <w:r w:rsidR="00417747">
              <w:rPr>
                <w:rFonts w:ascii="Times New Roman CYR" w:hAnsi="Times New Roman CYR" w:cs="Times New Roman CYR"/>
                <w:sz w:val="24"/>
                <w:szCs w:val="24"/>
              </w:rPr>
              <w:t xml:space="preserve">по </w:t>
            </w:r>
            <w:r w:rsidR="002B53B0">
              <w:rPr>
                <w:rFonts w:ascii="Times New Roman CYR" w:hAnsi="Times New Roman CYR" w:cs="Times New Roman CYR"/>
                <w:sz w:val="24"/>
                <w:szCs w:val="24"/>
              </w:rPr>
              <w:t xml:space="preserve">които планирате да работите </w:t>
            </w:r>
            <w:r w:rsidR="00417747">
              <w:rPr>
                <w:rFonts w:ascii="Times New Roman CYR" w:hAnsi="Times New Roman CYR" w:cs="Times New Roman CYR"/>
                <w:sz w:val="24"/>
                <w:szCs w:val="24"/>
              </w:rPr>
              <w:t>с посочените</w:t>
            </w:r>
            <w:r w:rsidR="00417747">
              <w:t xml:space="preserve"> </w:t>
            </w:r>
            <w:r w:rsidR="00417747" w:rsidRPr="00417747">
              <w:rPr>
                <w:rFonts w:ascii="Times New Roman CYR" w:hAnsi="Times New Roman CYR" w:cs="Times New Roman CYR"/>
                <w:sz w:val="24"/>
                <w:szCs w:val="24"/>
              </w:rPr>
              <w:t>технологични компании и научни организации</w:t>
            </w:r>
            <w:r w:rsidR="002B53B0">
              <w:rPr>
                <w:rFonts w:ascii="Times New Roman CYR" w:hAnsi="Times New Roman CYR" w:cs="Times New Roman CYR"/>
                <w:sz w:val="24"/>
                <w:szCs w:val="24"/>
              </w:rPr>
              <w:t xml:space="preserve">. Обосновете тяхната реалистичност и осъществимост, както и съответствието им  с целите на проектното предложение и настоящата </w:t>
            </w:r>
            <w:r w:rsidR="002B53B0">
              <w:rPr>
                <w:rFonts w:ascii="Times New Roman CYR" w:hAnsi="Times New Roman CYR" w:cs="Times New Roman CYR"/>
                <w:sz w:val="24"/>
                <w:szCs w:val="24"/>
              </w:rPr>
              <w:lastRenderedPageBreak/>
              <w:t>процедура</w:t>
            </w:r>
            <w:r w:rsidR="00417747">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6.4. План за разпространение и практическо приложение на постигнатите научноизследователски резултати</w:t>
      </w:r>
      <w:r w:rsidR="00026915">
        <w:rPr>
          <w:rFonts w:ascii="Times New Roman CYR" w:hAnsi="Times New Roman CYR" w:cs="Times New Roman CYR"/>
          <w:b/>
          <w:bCs/>
          <w:sz w:val="24"/>
          <w:szCs w:val="24"/>
        </w:rPr>
        <w:t xml:space="preserve"> и трансфер на знания</w:t>
      </w:r>
      <w:r>
        <w:rPr>
          <w:rFonts w:ascii="Times New Roman CYR" w:hAnsi="Times New Roman CYR" w:cs="Times New Roman CYR"/>
          <w:b/>
          <w:bCs/>
          <w:sz w:val="24"/>
          <w:szCs w:val="24"/>
        </w:rPr>
        <w:t>:</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5E5A1F">
            <w:pPr>
              <w:pStyle w:val="Standard"/>
              <w:widowControl w:val="0"/>
              <w:spacing w:after="0"/>
              <w:ind w:left="104" w:right="159"/>
              <w:jc w:val="both"/>
            </w:pPr>
            <w:r>
              <w:rPr>
                <w:rFonts w:ascii="Times New Roman CYR" w:hAnsi="Times New Roman CYR" w:cs="Times New Roman CYR"/>
                <w:b/>
                <w:bCs/>
                <w:sz w:val="24"/>
                <w:szCs w:val="24"/>
              </w:rPr>
              <w:t xml:space="preserve">6.4.1 </w:t>
            </w:r>
            <w:r w:rsidR="002B53B0">
              <w:rPr>
                <w:rFonts w:ascii="Times New Roman CYR" w:hAnsi="Times New Roman CYR" w:cs="Times New Roman CYR"/>
                <w:b/>
                <w:bCs/>
                <w:sz w:val="24"/>
                <w:szCs w:val="24"/>
              </w:rPr>
              <w:t>(i)</w:t>
            </w:r>
            <w:r w:rsidR="002B53B0">
              <w:rPr>
                <w:rFonts w:cs="Calibri"/>
                <w:sz w:val="24"/>
                <w:szCs w:val="24"/>
              </w:rPr>
              <w:t xml:space="preserve"> </w:t>
            </w:r>
            <w:r w:rsidR="002B53B0">
              <w:rPr>
                <w:rFonts w:ascii="Times New Roman CYR" w:hAnsi="Times New Roman CYR" w:cs="Times New Roman CYR"/>
                <w:sz w:val="24"/>
                <w:szCs w:val="24"/>
              </w:rPr>
              <w:t xml:space="preserve">Представете конкретно и подробно описание на областите на въздействие на резултатите от планираните научни изследвания, както и техните потенциални ползватели. </w:t>
            </w:r>
            <w:r w:rsidR="002B53B0">
              <w:rPr>
                <w:rFonts w:ascii="Times New Roman CYR" w:hAnsi="Times New Roman CYR" w:cs="Times New Roman CYR"/>
                <w:b/>
                <w:bCs/>
                <w:sz w:val="24"/>
                <w:szCs w:val="24"/>
              </w:rPr>
              <w:t xml:space="preserve">(ii) </w:t>
            </w:r>
            <w:r w:rsidR="00A81E3A" w:rsidRPr="00A81E3A">
              <w:rPr>
                <w:rFonts w:ascii="Times New Roman CYR" w:hAnsi="Times New Roman CYR" w:cs="Times New Roman CYR"/>
                <w:bCs/>
                <w:sz w:val="24"/>
                <w:szCs w:val="24"/>
              </w:rPr>
              <w:t>Разгледайте резултатите от всички дейности по проекта.</w:t>
            </w:r>
            <w:r w:rsidR="00A81E3A">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 xml:space="preserve">Опишете мерките, които ще предприемете и как те ще осигурят постигането на планираното въздействие на очакваните резултати от научноизследователските дейности по проекта. Опишете как и какви подходящи канали за разпространение на резултатите и взаимодействие с потенциалните им ползватели ще използвате. </w:t>
            </w:r>
            <w:r w:rsidR="002B53B0">
              <w:rPr>
                <w:rFonts w:ascii="Times New Roman CYR" w:hAnsi="Times New Roman CYR" w:cs="Times New Roman CYR"/>
                <w:b/>
                <w:bCs/>
                <w:sz w:val="24"/>
                <w:szCs w:val="24"/>
              </w:rPr>
              <w:t xml:space="preserve">(iii) </w:t>
            </w:r>
            <w:r w:rsidR="002B53B0">
              <w:rPr>
                <w:rFonts w:ascii="Times New Roman CYR" w:hAnsi="Times New Roman CYR" w:cs="Times New Roman CYR"/>
                <w:sz w:val="24"/>
                <w:szCs w:val="24"/>
              </w:rPr>
              <w:t xml:space="preserve">Разгледайте потенциалните ползватели и начини на прилагане на научните резултати, включително в областта на науката, бизнеса, инвестициите, разработването на политики и стандарти, в социалната сфера, околната среда, обучението и образованието. Обхванете разпространението и трансфера на резултатите сред академичната общност, бизнеса, на национално, </w:t>
            </w:r>
            <w:r w:rsidR="008310E3">
              <w:rPr>
                <w:rFonts w:ascii="Times New Roman CYR" w:hAnsi="Times New Roman CYR" w:cs="Times New Roman CYR"/>
                <w:sz w:val="24"/>
                <w:szCs w:val="24"/>
              </w:rPr>
              <w:t xml:space="preserve"> и </w:t>
            </w:r>
            <w:r w:rsidR="002B53B0">
              <w:rPr>
                <w:rFonts w:ascii="Times New Roman CYR" w:hAnsi="Times New Roman CYR" w:cs="Times New Roman CYR"/>
                <w:sz w:val="24"/>
                <w:szCs w:val="24"/>
              </w:rPr>
              <w:t xml:space="preserve">на международно ниво. </w:t>
            </w:r>
            <w:r w:rsidR="002B53B0">
              <w:rPr>
                <w:rFonts w:ascii="Times New Roman CYR" w:hAnsi="Times New Roman CYR" w:cs="Times New Roman CYR"/>
                <w:b/>
                <w:bCs/>
                <w:sz w:val="24"/>
                <w:szCs w:val="24"/>
              </w:rPr>
              <w:t xml:space="preserve">(iv) </w:t>
            </w:r>
            <w:r w:rsidR="002B53B0">
              <w:rPr>
                <w:rFonts w:ascii="Times New Roman CYR" w:hAnsi="Times New Roman CYR" w:cs="Times New Roman CYR"/>
                <w:sz w:val="24"/>
                <w:szCs w:val="24"/>
              </w:rPr>
              <w:t xml:space="preserve">Разгледайте необходимите надграждащи действия за използване на резултатите. </w:t>
            </w:r>
            <w:r w:rsidR="002B53B0">
              <w:rPr>
                <w:rFonts w:ascii="Times New Roman CYR" w:hAnsi="Times New Roman CYR" w:cs="Times New Roman CYR"/>
                <w:b/>
                <w:bCs/>
                <w:sz w:val="24"/>
                <w:szCs w:val="24"/>
              </w:rPr>
              <w:t xml:space="preserve">(v) </w:t>
            </w:r>
            <w:r w:rsidR="003313B8" w:rsidRPr="003313B8">
              <w:rPr>
                <w:rFonts w:ascii="Times New Roman CYR" w:hAnsi="Times New Roman CYR" w:cs="Times New Roman CYR"/>
                <w:bCs/>
                <w:sz w:val="24"/>
                <w:szCs w:val="24"/>
              </w:rPr>
              <w:t>Обосновете възможностите за в</w:t>
            </w:r>
            <w:r w:rsidR="0070757A">
              <w:rPr>
                <w:rFonts w:ascii="Times New Roman CYR" w:hAnsi="Times New Roman CYR" w:cs="Times New Roman CYR"/>
                <w:bCs/>
                <w:sz w:val="24"/>
                <w:szCs w:val="24"/>
              </w:rPr>
              <w:t>н</w:t>
            </w:r>
            <w:r w:rsidR="003313B8" w:rsidRPr="003313B8">
              <w:rPr>
                <w:rFonts w:ascii="Times New Roman CYR" w:hAnsi="Times New Roman CYR" w:cs="Times New Roman CYR"/>
                <w:bCs/>
                <w:sz w:val="24"/>
                <w:szCs w:val="24"/>
              </w:rPr>
              <w:t xml:space="preserve">едряване на резултатите от научните изследвания и за развитие на иновационни дейности от центъра (защита на интелектуална собственост, създаване на </w:t>
            </w:r>
            <w:r w:rsidR="003313B8" w:rsidRPr="003313B8">
              <w:rPr>
                <w:rFonts w:ascii="Times New Roman CYR" w:hAnsi="Times New Roman CYR" w:cs="Times New Roman CYR"/>
                <w:bCs/>
                <w:sz w:val="24"/>
                <w:szCs w:val="24"/>
                <w:lang w:val="en-US"/>
              </w:rPr>
              <w:t>spin-offs)</w:t>
            </w:r>
            <w:r w:rsidR="003313B8">
              <w:rPr>
                <w:rFonts w:ascii="Times New Roman CYR" w:hAnsi="Times New Roman CYR" w:cs="Times New Roman CYR"/>
                <w:sz w:val="24"/>
                <w:szCs w:val="24"/>
                <w:lang w:val="en-US"/>
              </w:rPr>
              <w:t>.</w:t>
            </w:r>
            <w:r w:rsidR="003313B8" w:rsidRPr="003313B8">
              <w:rPr>
                <w:rFonts w:ascii="Times New Roman CYR" w:hAnsi="Times New Roman CYR" w:cs="Times New Roman CYR"/>
                <w:sz w:val="24"/>
                <w:szCs w:val="24"/>
              </w:rPr>
              <w:t xml:space="preserve"> </w:t>
            </w:r>
            <w:r w:rsidR="003313B8" w:rsidRPr="003313B8">
              <w:rPr>
                <w:rFonts w:ascii="Times New Roman CYR" w:hAnsi="Times New Roman CYR" w:cs="Times New Roman CYR"/>
                <w:b/>
                <w:sz w:val="24"/>
                <w:szCs w:val="24"/>
              </w:rPr>
              <w:t>(vi)</w:t>
            </w:r>
            <w:r w:rsidR="003313B8" w:rsidRPr="003313B8">
              <w:rPr>
                <w:rFonts w:ascii="Times New Roman CYR" w:hAnsi="Times New Roman CYR" w:cs="Times New Roman CYR"/>
                <w:sz w:val="24"/>
                <w:szCs w:val="24"/>
              </w:rPr>
              <w:t xml:space="preserve"> </w:t>
            </w:r>
            <w:r w:rsidR="002B53B0">
              <w:rPr>
                <w:rFonts w:ascii="Times New Roman CYR" w:hAnsi="Times New Roman CYR" w:cs="Times New Roman CYR"/>
                <w:sz w:val="24"/>
                <w:szCs w:val="24"/>
              </w:rPr>
              <w:t>О</w:t>
            </w:r>
            <w:r w:rsidR="0070757A">
              <w:rPr>
                <w:rFonts w:ascii="Times New Roman CYR" w:hAnsi="Times New Roman CYR" w:cs="Times New Roman CYR"/>
                <w:sz w:val="24"/>
                <w:szCs w:val="24"/>
              </w:rPr>
              <w:t>п</w:t>
            </w:r>
            <w:r w:rsidR="002B53B0">
              <w:rPr>
                <w:rFonts w:ascii="Times New Roman CYR" w:hAnsi="Times New Roman CYR" w:cs="Times New Roman CYR"/>
                <w:sz w:val="24"/>
                <w:szCs w:val="24"/>
              </w:rPr>
              <w:t>ишете как участниците в партньорството ще управляват създадените и/или събраните научни данни; как посочените данни ще бъдат приложени и/или споделени и/или ще бъде осигурен достъп до тях. Опишете как партньорите ще управляват собстве</w:t>
            </w:r>
            <w:r w:rsidR="00481C35">
              <w:rPr>
                <w:rFonts w:ascii="Times New Roman CYR" w:hAnsi="Times New Roman CYR" w:cs="Times New Roman CYR"/>
                <w:sz w:val="24"/>
                <w:szCs w:val="24"/>
              </w:rPr>
              <w:t>н</w:t>
            </w:r>
            <w:r w:rsidR="002B53B0">
              <w:rPr>
                <w:rFonts w:ascii="Times New Roman CYR" w:hAnsi="Times New Roman CYR" w:cs="Times New Roman CYR"/>
                <w:sz w:val="24"/>
                <w:szCs w:val="24"/>
              </w:rPr>
              <w:t>остта и достъпа до ключовите знания, включително правата върху интелектуална собственост формирани от научните дейности по проекта. Посочете и конкретното разпределение на п</w:t>
            </w:r>
            <w:r w:rsidR="002B53B0">
              <w:rPr>
                <w:rFonts w:ascii="Times New Roman" w:eastAsia="Calibri" w:hAnsi="Times New Roman" w:cs="Times New Roman"/>
                <w:sz w:val="24"/>
                <w:szCs w:val="24"/>
                <w:lang w:val="ru-RU"/>
              </w:rPr>
              <w:t xml:space="preserve">равата на собственост върху резултатите и ползите от проекта, включително правата върху интелектуална собственост в резултат от изпълнението на проекта </w:t>
            </w:r>
            <w:r w:rsidR="002B53B0">
              <w:rPr>
                <w:rFonts w:ascii="Times New Roman" w:eastAsia="Calibri" w:hAnsi="Times New Roman" w:cs="Times New Roman"/>
                <w:sz w:val="24"/>
                <w:szCs w:val="24"/>
              </w:rPr>
              <w:t xml:space="preserve">между партньорите по проекта. </w:t>
            </w:r>
            <w:r w:rsidR="002B53B0">
              <w:rPr>
                <w:rFonts w:ascii="Times New Roman CYR" w:hAnsi="Times New Roman CYR" w:cs="Times New Roman CYR"/>
                <w:b/>
                <w:bCs/>
                <w:sz w:val="24"/>
                <w:szCs w:val="24"/>
              </w:rPr>
              <w:t>(v</w:t>
            </w:r>
            <w:r w:rsidR="003313B8" w:rsidRPr="003313B8">
              <w:rPr>
                <w:rFonts w:ascii="Times New Roman CYR" w:hAnsi="Times New Roman CYR" w:cs="Times New Roman CYR"/>
                <w:b/>
                <w:bCs/>
                <w:sz w:val="24"/>
                <w:szCs w:val="24"/>
              </w:rPr>
              <w:t>i</w:t>
            </w:r>
            <w:r w:rsidR="002B53B0">
              <w:rPr>
                <w:rFonts w:ascii="Times New Roman CYR" w:hAnsi="Times New Roman CYR" w:cs="Times New Roman CYR"/>
                <w:b/>
                <w:bCs/>
                <w:sz w:val="24"/>
                <w:szCs w:val="24"/>
              </w:rPr>
              <w:t xml:space="preserve">i) </w:t>
            </w:r>
            <w:r w:rsidR="002B53B0">
              <w:rPr>
                <w:rFonts w:ascii="Times New Roman CYR" w:hAnsi="Times New Roman CYR" w:cs="Times New Roman CYR"/>
                <w:sz w:val="24"/>
                <w:szCs w:val="24"/>
              </w:rPr>
              <w:t>Очертайте стратегия за управлени</w:t>
            </w:r>
            <w:r w:rsidR="005421C7">
              <w:rPr>
                <w:rFonts w:ascii="Times New Roman CYR" w:hAnsi="Times New Roman CYR" w:cs="Times New Roman CYR"/>
                <w:sz w:val="24"/>
                <w:szCs w:val="24"/>
              </w:rPr>
              <w:t>е</w:t>
            </w:r>
            <w:r w:rsidR="002B53B0">
              <w:rPr>
                <w:rFonts w:ascii="Times New Roman CYR" w:hAnsi="Times New Roman CYR" w:cs="Times New Roman CYR"/>
                <w:sz w:val="24"/>
                <w:szCs w:val="24"/>
              </w:rPr>
              <w:t xml:space="preserve"> и защита на формираните знания. Включете мерките, които ще приложите за осигуряване на отворен достъп до резултатите от изследванията/публикациите. Опишете случаите, в които прилагането на резултатите ще бъде осигурено чрез участие на бизнеса и индустриалната им приложимост, с оглед осигуряване на по-пълната им експлоатация. Предвидете как това ще се осъществи в </w:t>
            </w:r>
            <w:r w:rsidR="002B53B0">
              <w:rPr>
                <w:rFonts w:ascii="Times New Roman CYR" w:hAnsi="Times New Roman CYR" w:cs="Times New Roman CYR"/>
                <w:sz w:val="24"/>
                <w:szCs w:val="24"/>
              </w:rPr>
              <w:lastRenderedPageBreak/>
              <w:t xml:space="preserve">рамките на ограниченията, свързани с държавни помощи. </w:t>
            </w:r>
            <w:r w:rsidR="002B53B0">
              <w:rPr>
                <w:rFonts w:ascii="Times New Roman CYR" w:hAnsi="Times New Roman CYR" w:cs="Times New Roman CYR"/>
                <w:b/>
                <w:bCs/>
                <w:sz w:val="24"/>
                <w:szCs w:val="24"/>
              </w:rPr>
              <w:t>(v</w:t>
            </w:r>
            <w:r w:rsidR="003313B8" w:rsidRPr="003313B8">
              <w:rPr>
                <w:rFonts w:ascii="Times New Roman CYR" w:hAnsi="Times New Roman CYR" w:cs="Times New Roman CYR"/>
                <w:b/>
                <w:bCs/>
                <w:sz w:val="24"/>
                <w:szCs w:val="24"/>
              </w:rPr>
              <w:t>i</w:t>
            </w:r>
            <w:r w:rsidR="002B53B0">
              <w:rPr>
                <w:rFonts w:ascii="Times New Roman CYR" w:hAnsi="Times New Roman CYR" w:cs="Times New Roman CYR"/>
                <w:b/>
                <w:bCs/>
                <w:sz w:val="24"/>
                <w:szCs w:val="24"/>
              </w:rPr>
              <w:t xml:space="preserve">ii) </w:t>
            </w:r>
            <w:r w:rsidR="002B53B0">
              <w:rPr>
                <w:rFonts w:ascii="Times New Roman CYR" w:hAnsi="Times New Roman CYR" w:cs="Times New Roman CYR"/>
                <w:sz w:val="24"/>
                <w:szCs w:val="24"/>
              </w:rPr>
              <w:t xml:space="preserve">Разгледайте политиката и правилника за интелектуална собственост, които планирате да разработите и прилагате. В случай, че имате приети такива, ги приложете към проектното предложение и опишете как същите ще бъдат прилагани към дейността на Центъра за </w:t>
            </w:r>
            <w:r w:rsidR="005421C7">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 xml:space="preserve">. </w:t>
            </w:r>
            <w:r w:rsidR="002B53B0">
              <w:rPr>
                <w:rFonts w:ascii="Times New Roman CYR" w:hAnsi="Times New Roman CYR" w:cs="Times New Roman CYR"/>
                <w:b/>
                <w:bCs/>
                <w:sz w:val="24"/>
                <w:szCs w:val="24"/>
              </w:rPr>
              <w:t>(vi</w:t>
            </w:r>
            <w:r w:rsidR="003313B8">
              <w:rPr>
                <w:rFonts w:ascii="Times New Roman CYR" w:hAnsi="Times New Roman CYR" w:cs="Times New Roman CYR"/>
                <w:b/>
                <w:bCs/>
                <w:sz w:val="24"/>
                <w:szCs w:val="24"/>
              </w:rPr>
              <w:t>х</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Представете политиката и структурата за експлоатация и комерсиализация на резултатите от научните изследвания, вкл. структура за трансфер на знания и технологии, които очаквате</w:t>
            </w:r>
            <w:r w:rsidR="002B53B0">
              <w:rPr>
                <w:rFonts w:ascii="Times New Roman CYR" w:hAnsi="Times New Roman CYR" w:cs="Times New Roman CYR"/>
                <w:b/>
                <w:bCs/>
                <w:sz w:val="24"/>
                <w:szCs w:val="24"/>
              </w:rPr>
              <w:t xml:space="preserve"> </w:t>
            </w:r>
            <w:r w:rsidR="002B53B0">
              <w:rPr>
                <w:rFonts w:ascii="Times New Roman CYR" w:hAnsi="Times New Roman CYR" w:cs="Times New Roman CYR"/>
                <w:sz w:val="24"/>
                <w:szCs w:val="24"/>
              </w:rPr>
              <w:t>да разработите и прилагате.</w:t>
            </w:r>
            <w:r w:rsidR="00367BC4">
              <w:rPr>
                <w:rFonts w:ascii="Times New Roman CYR" w:hAnsi="Times New Roman CYR" w:cs="Times New Roman CYR"/>
                <w:sz w:val="24"/>
                <w:szCs w:val="24"/>
                <w:lang w:val="en-US"/>
              </w:rPr>
              <w:t xml:space="preserve"> </w:t>
            </w:r>
            <w:r w:rsidR="008310E3">
              <w:rPr>
                <w:rFonts w:ascii="Times New Roman CYR" w:hAnsi="Times New Roman CYR" w:cs="Times New Roman CYR"/>
                <w:sz w:val="24"/>
                <w:szCs w:val="24"/>
              </w:rPr>
              <w:t>В случай</w:t>
            </w:r>
            <w:r w:rsidR="002B53B0">
              <w:rPr>
                <w:rFonts w:ascii="Times New Roman CYR" w:hAnsi="Times New Roman CYR" w:cs="Times New Roman CYR"/>
                <w:sz w:val="24"/>
                <w:szCs w:val="24"/>
              </w:rPr>
              <w:t xml:space="preserve"> че имате приети такива, ги приложете към проектното предложение и опишете как същите ще бъдат прилагани към дейността на Центъра за </w:t>
            </w:r>
            <w:r w:rsidR="005421C7">
              <w:rPr>
                <w:rFonts w:ascii="Times New Roman CYR" w:hAnsi="Times New Roman CYR" w:cs="Times New Roman CYR"/>
                <w:sz w:val="24"/>
                <w:szCs w:val="24"/>
              </w:rPr>
              <w:t>компетентност</w:t>
            </w:r>
            <w:r w:rsidR="002B53B0">
              <w:rPr>
                <w:rFonts w:ascii="Times New Roman CYR" w:hAnsi="Times New Roman CYR" w:cs="Times New Roman CYR"/>
                <w:sz w:val="24"/>
                <w:szCs w:val="24"/>
              </w:rPr>
              <w:t>.</w:t>
            </w:r>
          </w:p>
          <w:p w:rsidR="00703948" w:rsidRDefault="002B53B0">
            <w:pPr>
              <w:pStyle w:val="Standard"/>
              <w:widowControl w:val="0"/>
              <w:spacing w:after="0"/>
              <w:ind w:left="104" w:right="159"/>
              <w:jc w:val="both"/>
            </w:pPr>
            <w:r>
              <w:rPr>
                <w:rFonts w:ascii="Times New Roman CYR" w:hAnsi="Times New Roman CYR" w:cs="Times New Roman CYR"/>
                <w:sz w:val="24"/>
                <w:szCs w:val="24"/>
              </w:rPr>
              <w:t>Планът следва да обхваща мерки, които се предвижда да бъдат изпълнявани както по време на изпълнение на проекта, така и след неговото приключване.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2B53B0">
            <w:pPr>
              <w:pStyle w:val="Standard"/>
              <w:widowControl w:val="0"/>
              <w:jc w:val="both"/>
            </w:pPr>
            <w:r>
              <w:rPr>
                <w:rFonts w:cs="Calibri"/>
              </w:rPr>
              <w:lastRenderedPageBreak/>
              <w:t xml:space="preserve"> </w:t>
            </w: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5E5A1F" w:rsidTr="0089790D">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5E5A1F" w:rsidRPr="0089790D" w:rsidRDefault="005E5A1F" w:rsidP="0089790D">
            <w:pPr>
              <w:pStyle w:val="Standard"/>
              <w:widowControl w:val="0"/>
              <w:spacing w:after="0"/>
              <w:ind w:left="104" w:right="159"/>
              <w:jc w:val="both"/>
            </w:pPr>
            <w:r>
              <w:rPr>
                <w:rFonts w:ascii="Times New Roman CYR" w:hAnsi="Times New Roman CYR" w:cs="Times New Roman CYR"/>
                <w:b/>
                <w:bCs/>
                <w:sz w:val="24"/>
                <w:szCs w:val="24"/>
              </w:rPr>
              <w:t xml:space="preserve">6.4.2 (i) </w:t>
            </w:r>
            <w:r>
              <w:rPr>
                <w:rFonts w:ascii="Times New Roman CYR" w:hAnsi="Times New Roman CYR" w:cs="Times New Roman CYR"/>
                <w:sz w:val="24"/>
                <w:szCs w:val="24"/>
              </w:rPr>
              <w:t>Представете политиката и структурата за експлоатация и комерсиализация на резултатите от научните изследвания, вкл. структура за трансфер на знания и технологии, които очаквате</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да разработите и прилагате.</w:t>
            </w:r>
            <w:r>
              <w:rPr>
                <w:rFonts w:ascii="Times New Roman CYR" w:hAnsi="Times New Roman CYR" w:cs="Times New Roman CYR"/>
                <w:sz w:val="24"/>
                <w:szCs w:val="24"/>
                <w:lang w:val="en-US"/>
              </w:rPr>
              <w:t xml:space="preserve"> </w:t>
            </w:r>
            <w:r w:rsidR="008310E3">
              <w:rPr>
                <w:rFonts w:ascii="Times New Roman CYR" w:hAnsi="Times New Roman CYR" w:cs="Times New Roman CYR"/>
                <w:sz w:val="24"/>
                <w:szCs w:val="24"/>
              </w:rPr>
              <w:t>В случай</w:t>
            </w:r>
            <w:r>
              <w:rPr>
                <w:rFonts w:ascii="Times New Roman CYR" w:hAnsi="Times New Roman CYR" w:cs="Times New Roman CYR"/>
                <w:sz w:val="24"/>
                <w:szCs w:val="24"/>
              </w:rPr>
              <w:t xml:space="preserve"> че имате приети такива, ги приложете към проектното предложение и опишете как същите ще бъдат прилагани към дейността на Центъра за компетентност.</w:t>
            </w:r>
            <w:r w:rsidR="00E770CF">
              <w:t xml:space="preserve"> </w:t>
            </w:r>
            <w:r w:rsidR="00E770CF" w:rsidRPr="00E770CF">
              <w:rPr>
                <w:rFonts w:ascii="Times New Roman CYR" w:hAnsi="Times New Roman CYR" w:cs="Times New Roman CYR"/>
                <w:b/>
                <w:sz w:val="24"/>
                <w:szCs w:val="24"/>
              </w:rPr>
              <w:t>(ii)</w:t>
            </w:r>
            <w:r>
              <w:rPr>
                <w:rFonts w:ascii="Times New Roman CYR" w:hAnsi="Times New Roman CYR" w:cs="Times New Roman CYR"/>
                <w:sz w:val="24"/>
                <w:szCs w:val="24"/>
              </w:rPr>
              <w:t xml:space="preserve"> </w:t>
            </w:r>
            <w:r w:rsidR="0089790D">
              <w:rPr>
                <w:rFonts w:ascii="Times New Roman CYR" w:hAnsi="Times New Roman CYR" w:cs="Times New Roman CYR"/>
                <w:sz w:val="24"/>
                <w:szCs w:val="24"/>
              </w:rPr>
              <w:t xml:space="preserve">Представете план за развитие и комерсиализиране на портфолио с права върху интелектуална собственост. </w:t>
            </w:r>
            <w:r>
              <w:rPr>
                <w:rFonts w:ascii="Times New Roman CYR" w:hAnsi="Times New Roman CYR" w:cs="Times New Roman CYR"/>
                <w:sz w:val="24"/>
                <w:szCs w:val="24"/>
              </w:rPr>
              <w:t>Опишете портфолиото</w:t>
            </w:r>
            <w:r w:rsidR="008310E3">
              <w:rPr>
                <w:rFonts w:ascii="Times New Roman CYR" w:hAnsi="Times New Roman CYR" w:cs="Times New Roman CYR"/>
                <w:sz w:val="24"/>
                <w:szCs w:val="24"/>
              </w:rPr>
              <w:t>,</w:t>
            </w:r>
            <w:r>
              <w:rPr>
                <w:rFonts w:ascii="Times New Roman CYR" w:hAnsi="Times New Roman CYR" w:cs="Times New Roman CYR"/>
                <w:sz w:val="24"/>
                <w:szCs w:val="24"/>
              </w:rPr>
              <w:t xml:space="preserve"> от права по интелектуална собственост, което предвиждате да развиете и комерсиализирате. Посочете видовете права по интелектуална собственост, които ще включите в портфолиото, вкл</w:t>
            </w:r>
            <w:r w:rsidR="008310E3">
              <w:rPr>
                <w:rFonts w:ascii="Times New Roman CYR" w:hAnsi="Times New Roman CYR" w:cs="Times New Roman CYR"/>
                <w:sz w:val="24"/>
                <w:szCs w:val="24"/>
              </w:rPr>
              <w:t>.</w:t>
            </w:r>
            <w:r>
              <w:rPr>
                <w:rFonts w:ascii="Times New Roman CYR" w:hAnsi="Times New Roman CYR" w:cs="Times New Roman CYR"/>
                <w:sz w:val="24"/>
                <w:szCs w:val="24"/>
              </w:rPr>
              <w:t xml:space="preserve"> патенти, </w:t>
            </w:r>
            <w:r w:rsidR="00857510">
              <w:rPr>
                <w:rFonts w:ascii="Times New Roman CYR" w:hAnsi="Times New Roman CYR" w:cs="Times New Roman CYR"/>
                <w:sz w:val="24"/>
                <w:szCs w:val="24"/>
              </w:rPr>
              <w:t xml:space="preserve">полезен модел, </w:t>
            </w:r>
            <w:r>
              <w:rPr>
                <w:rFonts w:ascii="Times New Roman CYR" w:hAnsi="Times New Roman CYR" w:cs="Times New Roman CYR"/>
                <w:sz w:val="24"/>
                <w:szCs w:val="24"/>
              </w:rPr>
              <w:t>промишлен дизайн, авторски права, търговски марки и др.</w:t>
            </w:r>
            <w:r w:rsidR="00E770CF">
              <w:rPr>
                <w:rFonts w:ascii="Times New Roman CYR" w:hAnsi="Times New Roman CYR" w:cs="Times New Roman CYR"/>
                <w:sz w:val="24"/>
                <w:szCs w:val="24"/>
              </w:rPr>
              <w:t xml:space="preserve">, като посочите научните и иновационни дейности, които ще доведат до придобиването на посочените права. Опишете начина </w:t>
            </w:r>
            <w:r w:rsidR="008310E3">
              <w:rPr>
                <w:rFonts w:ascii="Times New Roman CYR" w:hAnsi="Times New Roman CYR" w:cs="Times New Roman CYR"/>
                <w:sz w:val="24"/>
                <w:szCs w:val="24"/>
              </w:rPr>
              <w:t xml:space="preserve">на </w:t>
            </w:r>
            <w:r w:rsidR="00E770CF">
              <w:rPr>
                <w:rFonts w:ascii="Times New Roman CYR" w:hAnsi="Times New Roman CYR" w:cs="Times New Roman CYR"/>
                <w:sz w:val="24"/>
                <w:szCs w:val="24"/>
              </w:rPr>
              <w:t xml:space="preserve">управление на портфолиото. </w:t>
            </w:r>
            <w:r w:rsidR="00E770CF" w:rsidRPr="00E770CF">
              <w:rPr>
                <w:rFonts w:ascii="Times New Roman CYR" w:hAnsi="Times New Roman CYR" w:cs="Times New Roman CYR"/>
                <w:b/>
                <w:sz w:val="24"/>
                <w:szCs w:val="24"/>
              </w:rPr>
              <w:t>(i</w:t>
            </w:r>
            <w:r w:rsidR="0089790D">
              <w:rPr>
                <w:rFonts w:ascii="Times New Roman CYR" w:hAnsi="Times New Roman CYR" w:cs="Times New Roman CYR"/>
                <w:b/>
                <w:sz w:val="24"/>
                <w:szCs w:val="24"/>
                <w:lang w:val="en-US"/>
              </w:rPr>
              <w:t>i</w:t>
            </w:r>
            <w:r w:rsidR="00E770CF" w:rsidRPr="00E770CF">
              <w:rPr>
                <w:rFonts w:ascii="Times New Roman CYR" w:hAnsi="Times New Roman CYR" w:cs="Times New Roman CYR"/>
                <w:b/>
                <w:sz w:val="24"/>
                <w:szCs w:val="24"/>
              </w:rPr>
              <w:t>i)</w:t>
            </w:r>
            <w:r w:rsidR="00E770CF">
              <w:rPr>
                <w:rFonts w:ascii="Times New Roman CYR" w:hAnsi="Times New Roman CYR" w:cs="Times New Roman CYR"/>
                <w:b/>
                <w:sz w:val="24"/>
                <w:szCs w:val="24"/>
              </w:rPr>
              <w:t xml:space="preserve"> </w:t>
            </w:r>
            <w:r w:rsidR="00E770CF" w:rsidRPr="00E770CF">
              <w:rPr>
                <w:rFonts w:ascii="Times New Roman CYR" w:hAnsi="Times New Roman CYR" w:cs="Times New Roman CYR"/>
                <w:sz w:val="24"/>
                <w:szCs w:val="24"/>
              </w:rPr>
              <w:t>Опишете предвижданите от Вас дейности по трансфер на знания</w:t>
            </w:r>
            <w:r w:rsidR="008310E3">
              <w:rPr>
                <w:rFonts w:ascii="Times New Roman CYR" w:hAnsi="Times New Roman CYR" w:cs="Times New Roman CYR"/>
                <w:sz w:val="24"/>
                <w:szCs w:val="24"/>
              </w:rPr>
              <w:t>, вкл.</w:t>
            </w:r>
            <w:r w:rsidR="00E770CF" w:rsidRPr="00E770CF">
              <w:rPr>
                <w:rFonts w:ascii="Times New Roman CYR" w:hAnsi="Times New Roman CYR" w:cs="Times New Roman CYR"/>
                <w:sz w:val="24"/>
                <w:szCs w:val="24"/>
              </w:rPr>
              <w:t xml:space="preserve"> създаване на нови start-up, spin-off и/или spin-out дружества</w:t>
            </w:r>
            <w:r w:rsidR="00E770CF">
              <w:rPr>
                <w:rFonts w:ascii="Times New Roman CYR" w:hAnsi="Times New Roman CYR" w:cs="Times New Roman CYR"/>
                <w:sz w:val="24"/>
                <w:szCs w:val="24"/>
              </w:rPr>
              <w:t xml:space="preserve"> и трансфер на технологии (включително на прототипи, процеси и </w:t>
            </w:r>
            <w:r w:rsidR="0089790D">
              <w:rPr>
                <w:rFonts w:ascii="Times New Roman CYR" w:hAnsi="Times New Roman CYR" w:cs="Times New Roman CYR"/>
                <w:sz w:val="24"/>
                <w:szCs w:val="24"/>
                <w:lang w:val="en-US"/>
              </w:rPr>
              <w:t>k</w:t>
            </w:r>
            <w:r w:rsidR="00E770CF">
              <w:rPr>
                <w:rFonts w:ascii="Times New Roman CYR" w:hAnsi="Times New Roman CYR" w:cs="Times New Roman CYR"/>
                <w:sz w:val="24"/>
                <w:szCs w:val="24"/>
                <w:lang w:val="en-US"/>
              </w:rPr>
              <w:t>now-how).</w:t>
            </w:r>
            <w:r w:rsidR="00E770CF">
              <w:rPr>
                <w:rFonts w:ascii="Times New Roman CYR" w:hAnsi="Times New Roman CYR" w:cs="Times New Roman CYR"/>
                <w:sz w:val="24"/>
                <w:szCs w:val="24"/>
              </w:rPr>
              <w:t xml:space="preserve"> </w:t>
            </w:r>
            <w:r w:rsidR="0089790D" w:rsidRPr="0089790D">
              <w:rPr>
                <w:rFonts w:ascii="Times New Roman CYR" w:hAnsi="Times New Roman CYR" w:cs="Times New Roman CYR"/>
                <w:b/>
                <w:sz w:val="24"/>
                <w:szCs w:val="24"/>
              </w:rPr>
              <w:t>(i</w:t>
            </w:r>
            <w:r w:rsidR="0089790D" w:rsidRPr="0089790D">
              <w:rPr>
                <w:rFonts w:ascii="Times New Roman CYR" w:hAnsi="Times New Roman CYR" w:cs="Times New Roman CYR"/>
                <w:b/>
                <w:sz w:val="24"/>
                <w:szCs w:val="24"/>
                <w:lang w:val="en-US"/>
              </w:rPr>
              <w:t>v</w:t>
            </w:r>
            <w:r w:rsidR="0089790D" w:rsidRPr="0089790D">
              <w:rPr>
                <w:rFonts w:ascii="Times New Roman CYR" w:hAnsi="Times New Roman CYR" w:cs="Times New Roman CYR"/>
                <w:b/>
                <w:sz w:val="24"/>
                <w:szCs w:val="24"/>
              </w:rPr>
              <w:t>)</w:t>
            </w:r>
            <w:r w:rsidR="0089790D">
              <w:rPr>
                <w:rFonts w:ascii="Times New Roman CYR" w:hAnsi="Times New Roman CYR" w:cs="Times New Roman CYR"/>
                <w:b/>
                <w:sz w:val="24"/>
                <w:szCs w:val="24"/>
              </w:rPr>
              <w:t xml:space="preserve"> </w:t>
            </w:r>
            <w:r w:rsidR="0089790D" w:rsidRPr="0089790D">
              <w:rPr>
                <w:rFonts w:ascii="Times New Roman CYR" w:hAnsi="Times New Roman CYR" w:cs="Times New Roman CYR"/>
                <w:sz w:val="24"/>
                <w:szCs w:val="24"/>
              </w:rPr>
              <w:t>О</w:t>
            </w:r>
            <w:r w:rsidR="0089790D">
              <w:rPr>
                <w:rFonts w:ascii="Times New Roman CYR" w:hAnsi="Times New Roman CYR" w:cs="Times New Roman CYR"/>
                <w:sz w:val="24"/>
                <w:szCs w:val="24"/>
              </w:rPr>
              <w:t xml:space="preserve">босновете изпълнимостта </w:t>
            </w:r>
            <w:r w:rsidR="0065631D">
              <w:rPr>
                <w:rFonts w:ascii="Times New Roman CYR" w:hAnsi="Times New Roman CYR" w:cs="Times New Roman CYR"/>
                <w:sz w:val="24"/>
                <w:szCs w:val="24"/>
              </w:rPr>
              <w:t xml:space="preserve">на посочения план </w:t>
            </w:r>
            <w:r w:rsidR="0065631D" w:rsidRPr="0065631D">
              <w:rPr>
                <w:rFonts w:ascii="Times New Roman CYR" w:hAnsi="Times New Roman CYR" w:cs="Times New Roman CYR"/>
                <w:sz w:val="24"/>
                <w:szCs w:val="24"/>
              </w:rPr>
              <w:t xml:space="preserve">и съответствието </w:t>
            </w:r>
            <w:r w:rsidR="0065631D">
              <w:rPr>
                <w:rFonts w:ascii="Times New Roman CYR" w:hAnsi="Times New Roman CYR" w:cs="Times New Roman CYR"/>
                <w:sz w:val="24"/>
                <w:szCs w:val="24"/>
              </w:rPr>
              <w:t>му с целите на настоящата процедура и на проектното предложение.</w:t>
            </w:r>
          </w:p>
          <w:p w:rsidR="005E5A1F" w:rsidRDefault="005E5A1F" w:rsidP="0089790D">
            <w:pPr>
              <w:pStyle w:val="Standard"/>
              <w:widowControl w:val="0"/>
              <w:spacing w:after="0"/>
              <w:ind w:left="104" w:right="159"/>
              <w:jc w:val="both"/>
            </w:pPr>
          </w:p>
        </w:tc>
      </w:tr>
      <w:tr w:rsidR="005E5A1F" w:rsidTr="0089790D">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5E5A1F" w:rsidRDefault="005E5A1F" w:rsidP="0089790D">
            <w:pPr>
              <w:pStyle w:val="Standard"/>
              <w:widowControl w:val="0"/>
              <w:jc w:val="both"/>
            </w:pPr>
            <w:r>
              <w:rPr>
                <w:rFonts w:cs="Calibri"/>
              </w:rPr>
              <w:t xml:space="preserve"> </w:t>
            </w:r>
          </w:p>
          <w:p w:rsidR="005E5A1F" w:rsidRDefault="005E5A1F" w:rsidP="0089790D">
            <w:pPr>
              <w:pStyle w:val="Standard"/>
              <w:widowControl w:val="0"/>
              <w:jc w:val="both"/>
              <w:rPr>
                <w:rFonts w:cs="Calibri"/>
              </w:rPr>
            </w:pPr>
          </w:p>
          <w:p w:rsidR="005E5A1F" w:rsidRDefault="005E5A1F" w:rsidP="0089790D">
            <w:pPr>
              <w:pStyle w:val="Standard"/>
              <w:widowControl w:val="0"/>
              <w:jc w:val="both"/>
              <w:rPr>
                <w:rFonts w:cs="Calibri"/>
              </w:rPr>
            </w:pPr>
          </w:p>
          <w:p w:rsidR="005E5A1F" w:rsidRDefault="005E5A1F" w:rsidP="0089790D">
            <w:pPr>
              <w:pStyle w:val="Standard"/>
              <w:widowControl w:val="0"/>
              <w:jc w:val="both"/>
              <w:rPr>
                <w:rFonts w:cs="Calibri"/>
              </w:rPr>
            </w:pPr>
          </w:p>
        </w:tc>
      </w:tr>
    </w:tbl>
    <w:p w:rsidR="00703948" w:rsidRDefault="00703948">
      <w:pPr>
        <w:pStyle w:val="Standard"/>
        <w:widowControl w:val="0"/>
        <w:jc w:val="both"/>
        <w:rPr>
          <w:rFonts w:cs="Calibri"/>
        </w:rPr>
      </w:pPr>
    </w:p>
    <w:p w:rsidR="00703948" w:rsidRDefault="002B53B0">
      <w:pPr>
        <w:pStyle w:val="Standard"/>
        <w:widowControl w:val="0"/>
        <w:jc w:val="both"/>
      </w:pPr>
      <w:r>
        <w:rPr>
          <w:rFonts w:ascii="Times New Roman CYR" w:hAnsi="Times New Roman CYR" w:cs="Times New Roman CYR"/>
          <w:b/>
          <w:bCs/>
          <w:sz w:val="24"/>
          <w:szCs w:val="24"/>
        </w:rPr>
        <w:t>6.5. План за изграждане на капацитет на екипи за научни изследвани</w:t>
      </w:r>
      <w:r w:rsidR="008310E3">
        <w:rPr>
          <w:rFonts w:ascii="Times New Roman CYR" w:hAnsi="Times New Roman CYR" w:cs="Times New Roman CYR"/>
          <w:b/>
          <w:bCs/>
          <w:sz w:val="24"/>
          <w:szCs w:val="24"/>
        </w:rPr>
        <w:t>я и иновации в пиложната област</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C4008A">
            <w:pPr>
              <w:pStyle w:val="Standard"/>
              <w:widowControl w:val="0"/>
              <w:ind w:left="104" w:right="159"/>
              <w:jc w:val="both"/>
            </w:pPr>
            <w:r>
              <w:rPr>
                <w:rFonts w:ascii="Times New Roman CYR" w:hAnsi="Times New Roman CYR" w:cs="Times New Roman CYR"/>
                <w:b/>
                <w:bCs/>
                <w:sz w:val="24"/>
                <w:szCs w:val="24"/>
              </w:rPr>
              <w:lastRenderedPageBreak/>
              <w:t>(i)</w:t>
            </w:r>
            <w:r>
              <w:rPr>
                <w:rFonts w:ascii="Times New Roman CYR" w:hAnsi="Times New Roman CYR" w:cs="Times New Roman CYR"/>
                <w:sz w:val="24"/>
                <w:szCs w:val="24"/>
              </w:rPr>
              <w:t xml:space="preserve"> Представете анализ </w:t>
            </w:r>
            <w:r w:rsidR="0070757A">
              <w:rPr>
                <w:rFonts w:ascii="Times New Roman CYR" w:hAnsi="Times New Roman CYR" w:cs="Times New Roman CYR"/>
                <w:sz w:val="24"/>
                <w:szCs w:val="24"/>
              </w:rPr>
              <w:t>относно</w:t>
            </w:r>
            <w:r>
              <w:rPr>
                <w:rFonts w:ascii="Times New Roman CYR" w:hAnsi="Times New Roman CYR" w:cs="Times New Roman CYR"/>
                <w:sz w:val="24"/>
                <w:szCs w:val="24"/>
              </w:rPr>
              <w:t xml:space="preserve"> състава на екипите от изследователи, специалисти и технически персонал, включително инженери, лаборанти, техници, приложни специалисти, необходим за провеждане на планираните научни изследвания и за осъществяване на дейността на Центъра за </w:t>
            </w:r>
            <w:r w:rsidR="00984386">
              <w:rPr>
                <w:rFonts w:ascii="Times New Roman CYR" w:hAnsi="Times New Roman CYR" w:cs="Times New Roman CYR"/>
                <w:sz w:val="24"/>
                <w:szCs w:val="24"/>
              </w:rPr>
              <w:t>компетентност</w:t>
            </w:r>
            <w:r>
              <w:rPr>
                <w:rFonts w:ascii="Times New Roman CYR" w:hAnsi="Times New Roman CYR" w:cs="Times New Roman CYR"/>
                <w:sz w:val="24"/>
                <w:szCs w:val="24"/>
              </w:rPr>
              <w:t xml:space="preserve">. В рамките на анализа обосновете </w:t>
            </w:r>
            <w:r w:rsidR="0070757A">
              <w:rPr>
                <w:rFonts w:ascii="Times New Roman CYR" w:hAnsi="Times New Roman CYR" w:cs="Times New Roman CYR"/>
                <w:sz w:val="24"/>
                <w:szCs w:val="24"/>
              </w:rPr>
              <w:t>адекватността</w:t>
            </w:r>
            <w:r>
              <w:rPr>
                <w:rFonts w:ascii="Times New Roman CYR" w:hAnsi="Times New Roman CYR" w:cs="Times New Roman CYR"/>
                <w:sz w:val="24"/>
                <w:szCs w:val="24"/>
              </w:rPr>
              <w:t xml:space="preserve"> на прогнозирания състав съобразно предвижданите научни изследвания и дейности на Ц</w:t>
            </w:r>
            <w:r w:rsidR="00984386">
              <w:rPr>
                <w:rFonts w:ascii="Times New Roman CYR" w:hAnsi="Times New Roman CYR" w:cs="Times New Roman CYR"/>
                <w:sz w:val="24"/>
                <w:szCs w:val="24"/>
              </w:rPr>
              <w:t>К</w:t>
            </w:r>
            <w:r>
              <w:rPr>
                <w:rFonts w:ascii="Times New Roman CYR" w:hAnsi="Times New Roman CYR" w:cs="Times New Roman CYR"/>
                <w:sz w:val="24"/>
                <w:szCs w:val="24"/>
              </w:rPr>
              <w:t xml:space="preserve"> и от гледна точка на съответната тематична област от ИСИС в рамките, на която ще се </w:t>
            </w:r>
            <w:r w:rsidR="0070757A">
              <w:rPr>
                <w:rFonts w:ascii="Times New Roman CYR" w:hAnsi="Times New Roman CYR" w:cs="Times New Roman CYR"/>
                <w:sz w:val="24"/>
                <w:szCs w:val="24"/>
              </w:rPr>
              <w:t>изпълнява</w:t>
            </w:r>
            <w:r>
              <w:rPr>
                <w:rFonts w:ascii="Times New Roman CYR" w:hAnsi="Times New Roman CYR" w:cs="Times New Roman CYR"/>
                <w:sz w:val="24"/>
                <w:szCs w:val="24"/>
              </w:rPr>
              <w:t xml:space="preserve"> проекта.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Представете сравнителен анализ, представящ наличния капацитет на партньорите и  капацитетът, който следва да бъде изграден за осъществяване на предвижданите научни изследвания и дейности на  Ц</w:t>
            </w:r>
            <w:r w:rsidR="00984386">
              <w:rPr>
                <w:rFonts w:ascii="Times New Roman CYR" w:hAnsi="Times New Roman CYR" w:cs="Times New Roman CYR"/>
                <w:sz w:val="24"/>
                <w:szCs w:val="24"/>
              </w:rPr>
              <w:t>К</w:t>
            </w:r>
            <w:r>
              <w:rPr>
                <w:rFonts w:ascii="Times New Roman CYR" w:hAnsi="Times New Roman CYR" w:cs="Times New Roman CYR"/>
                <w:sz w:val="24"/>
                <w:szCs w:val="24"/>
              </w:rPr>
              <w:t>, като идентифицирате пропуски</w:t>
            </w:r>
            <w:r w:rsidR="008310E3">
              <w:rPr>
                <w:rFonts w:ascii="Times New Roman CYR" w:hAnsi="Times New Roman CYR" w:cs="Times New Roman CYR"/>
                <w:sz w:val="24"/>
                <w:szCs w:val="24"/>
              </w:rPr>
              <w:t>те</w:t>
            </w:r>
            <w:r>
              <w:rPr>
                <w:rFonts w:ascii="Times New Roman CYR" w:hAnsi="Times New Roman CYR" w:cs="Times New Roman CYR"/>
                <w:sz w:val="24"/>
                <w:szCs w:val="24"/>
              </w:rPr>
              <w:t xml:space="preserve"> в капацитета на партньорите и профила на изследователите, които следва да бъдат привлечени, както </w:t>
            </w:r>
            <w:r w:rsidR="008310E3">
              <w:rPr>
                <w:rFonts w:ascii="Times New Roman CYR" w:hAnsi="Times New Roman CYR" w:cs="Times New Roman CYR"/>
                <w:sz w:val="24"/>
                <w:szCs w:val="24"/>
              </w:rPr>
              <w:t>и необходимостта от повишаване</w:t>
            </w:r>
            <w:r>
              <w:rPr>
                <w:rFonts w:ascii="Times New Roman CYR" w:hAnsi="Times New Roman CYR" w:cs="Times New Roman CYR"/>
                <w:sz w:val="24"/>
                <w:szCs w:val="24"/>
              </w:rPr>
              <w:t xml:space="preserve"> квалификацията на наличния изследователски екип.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Въз основа на посочения анализ </w:t>
            </w:r>
            <w:r w:rsidR="00C4008A">
              <w:rPr>
                <w:rFonts w:ascii="Times New Roman CYR" w:hAnsi="Times New Roman CYR" w:cs="Times New Roman CYR"/>
                <w:sz w:val="24"/>
                <w:szCs w:val="24"/>
              </w:rPr>
              <w:t>опишете какви</w:t>
            </w:r>
            <w:r>
              <w:rPr>
                <w:rFonts w:ascii="Times New Roman CYR" w:hAnsi="Times New Roman CYR" w:cs="Times New Roman CYR"/>
                <w:sz w:val="24"/>
                <w:szCs w:val="24"/>
              </w:rPr>
              <w:t xml:space="preserve"> специализаци</w:t>
            </w:r>
            <w:r w:rsidR="00C4008A">
              <w:rPr>
                <w:rFonts w:ascii="Times New Roman CYR" w:hAnsi="Times New Roman CYR" w:cs="Times New Roman CYR"/>
                <w:sz w:val="24"/>
                <w:szCs w:val="24"/>
              </w:rPr>
              <w:t>и</w:t>
            </w:r>
            <w:r>
              <w:rPr>
                <w:rFonts w:ascii="Times New Roman CYR" w:hAnsi="Times New Roman CYR" w:cs="Times New Roman CYR"/>
                <w:sz w:val="24"/>
                <w:szCs w:val="24"/>
              </w:rPr>
              <w:t xml:space="preserve"> </w:t>
            </w:r>
            <w:r w:rsidR="00C4008A">
              <w:rPr>
                <w:rFonts w:ascii="Times New Roman CYR" w:hAnsi="Times New Roman CYR" w:cs="Times New Roman CYR"/>
                <w:sz w:val="24"/>
                <w:szCs w:val="24"/>
              </w:rPr>
              <w:t>на високо ниво</w:t>
            </w:r>
            <w:r>
              <w:rPr>
                <w:rFonts w:ascii="Times New Roman CYR" w:hAnsi="Times New Roman CYR" w:cs="Times New Roman CYR"/>
                <w:sz w:val="24"/>
                <w:szCs w:val="24"/>
              </w:rPr>
              <w:t xml:space="preserve"> </w:t>
            </w:r>
            <w:r w:rsidR="00C4008A">
              <w:rPr>
                <w:rFonts w:ascii="Times New Roman CYR" w:hAnsi="Times New Roman CYR" w:cs="Times New Roman CYR"/>
                <w:sz w:val="24"/>
                <w:szCs w:val="24"/>
              </w:rPr>
              <w:t>в тематичните области на ИСИС, предвиждате да осигурите за изследователите, новаторите и специалистите, които ще участват в научноизследователските и иновационни дейности на центъра</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Представете стратегия за идентифициране и привличане на необходимите за повишаване на капацитета изследователи</w:t>
            </w:r>
            <w:r w:rsidR="00C4008A">
              <w:rPr>
                <w:rFonts w:ascii="Times New Roman CYR" w:hAnsi="Times New Roman CYR" w:cs="Times New Roman CYR"/>
                <w:sz w:val="24"/>
                <w:szCs w:val="24"/>
              </w:rPr>
              <w:t xml:space="preserve"> и специалисти</w:t>
            </w:r>
            <w:r>
              <w:rPr>
                <w:rFonts w:ascii="Times New Roman CYR" w:hAnsi="Times New Roman CYR" w:cs="Times New Roman CYR"/>
                <w:sz w:val="24"/>
                <w:szCs w:val="24"/>
              </w:rPr>
              <w:t xml:space="preserve">, включително водещи изследователи и </w:t>
            </w:r>
            <w:r w:rsidR="00C4008A">
              <w:rPr>
                <w:rFonts w:ascii="Times New Roman CYR" w:hAnsi="Times New Roman CYR" w:cs="Times New Roman CYR"/>
                <w:sz w:val="24"/>
                <w:szCs w:val="24"/>
              </w:rPr>
              <w:t>специалисти с водещи позиции в своята област</w:t>
            </w:r>
            <w:r>
              <w:rPr>
                <w:rFonts w:ascii="Times New Roman CYR" w:hAnsi="Times New Roman CYR" w:cs="Times New Roman CYR"/>
                <w:sz w:val="24"/>
                <w:szCs w:val="24"/>
              </w:rPr>
              <w:t xml:space="preserve">, които предвиждате да привлечете.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Обосновете осъществимостта на посочената стратегия, като изложите и механизмите за правилно идентифициране и привличане на нови назначения.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6.6. План за развитие на човешките ресурси, включително прозрачна кариера на изследователите и заетост в нацио</w:t>
      </w:r>
      <w:r w:rsidR="008310E3">
        <w:rPr>
          <w:rFonts w:ascii="Times New Roman CYR" w:hAnsi="Times New Roman CYR" w:cs="Times New Roman CYR"/>
          <w:b/>
          <w:bCs/>
          <w:sz w:val="24"/>
          <w:szCs w:val="24"/>
        </w:rPr>
        <w:t>налната икономика на студентите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70757A">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механизмите за осигуряване на отлични условия за работа и обучение на участващите изследователи. Посочете условията за работа и обучение, които ще осигурите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Очертайте правилниците за институционално прилагане на Европейската харта на учените (the European Charter for Researchers) и на Кодекса за назначаване на изследователи (the Code of Conduct for the recruitment of researchers), които предвиждате да р</w:t>
            </w:r>
            <w:r w:rsidR="008310E3">
              <w:rPr>
                <w:rFonts w:ascii="Times New Roman CYR" w:hAnsi="Times New Roman CYR" w:cs="Times New Roman CYR"/>
                <w:sz w:val="24"/>
                <w:szCs w:val="24"/>
              </w:rPr>
              <w:t>азработите и приемете. В случай</w:t>
            </w:r>
            <w:r>
              <w:rPr>
                <w:rFonts w:ascii="Times New Roman CYR" w:hAnsi="Times New Roman CYR" w:cs="Times New Roman CYR"/>
                <w:sz w:val="24"/>
                <w:szCs w:val="24"/>
              </w:rPr>
              <w:t xml:space="preserve"> че имате приети правилници, ги приложете към проектното предложение и опишете как същите ще бъдат прилагани към дейността на Центъра за </w:t>
            </w:r>
            <w:r w:rsidR="00C947FD">
              <w:rPr>
                <w:rFonts w:ascii="Times New Roman CYR" w:hAnsi="Times New Roman CYR" w:cs="Times New Roman CYR"/>
                <w:sz w:val="24"/>
                <w:szCs w:val="24"/>
              </w:rPr>
              <w:t>компетентност</w:t>
            </w:r>
            <w:r>
              <w:rPr>
                <w:rFonts w:ascii="Times New Roman CYR" w:hAnsi="Times New Roman CYR" w:cs="Times New Roman CYR"/>
                <w:sz w:val="24"/>
                <w:szCs w:val="24"/>
              </w:rPr>
              <w:t>.</w:t>
            </w:r>
            <w:r w:rsidR="000E1102">
              <w:t xml:space="preserve"> </w:t>
            </w:r>
            <w:r w:rsidR="000E1102" w:rsidRPr="000E1102">
              <w:rPr>
                <w:rFonts w:ascii="Times New Roman CYR" w:hAnsi="Times New Roman CYR" w:cs="Times New Roman CYR"/>
                <w:b/>
                <w:sz w:val="24"/>
                <w:szCs w:val="24"/>
              </w:rPr>
              <w:t>(iii)</w:t>
            </w:r>
            <w:r w:rsidR="000E1102" w:rsidRPr="000E1102">
              <w:rPr>
                <w:rFonts w:ascii="Times New Roman CYR" w:hAnsi="Times New Roman CYR" w:cs="Times New Roman CYR"/>
                <w:sz w:val="24"/>
                <w:szCs w:val="24"/>
              </w:rPr>
              <w:t xml:space="preserve"> </w:t>
            </w:r>
            <w:r w:rsidR="00092A0F">
              <w:rPr>
                <w:rFonts w:ascii="Times New Roman CYR" w:hAnsi="Times New Roman CYR" w:cs="Times New Roman CYR"/>
                <w:sz w:val="24"/>
                <w:szCs w:val="24"/>
              </w:rPr>
              <w:t>Опишете</w:t>
            </w:r>
            <w:r w:rsidR="00092A0F" w:rsidRPr="00092A0F">
              <w:rPr>
                <w:rFonts w:ascii="Times New Roman CYR" w:hAnsi="Times New Roman CYR" w:cs="Times New Roman CYR"/>
                <w:sz w:val="24"/>
                <w:szCs w:val="24"/>
              </w:rPr>
              <w:t xml:space="preserve"> нови</w:t>
            </w:r>
            <w:r w:rsidR="00092A0F">
              <w:rPr>
                <w:rFonts w:ascii="Times New Roman CYR" w:hAnsi="Times New Roman CYR" w:cs="Times New Roman CYR"/>
                <w:sz w:val="24"/>
                <w:szCs w:val="24"/>
              </w:rPr>
              <w:t>те</w:t>
            </w:r>
            <w:r w:rsidR="00092A0F" w:rsidRPr="00092A0F">
              <w:rPr>
                <w:rFonts w:ascii="Times New Roman CYR" w:hAnsi="Times New Roman CYR" w:cs="Times New Roman CYR"/>
                <w:sz w:val="24"/>
                <w:szCs w:val="24"/>
              </w:rPr>
              <w:t xml:space="preserve"> обучителни и образователни методи</w:t>
            </w:r>
            <w:r w:rsidR="00092A0F">
              <w:rPr>
                <w:rFonts w:ascii="Times New Roman CYR" w:hAnsi="Times New Roman CYR" w:cs="Times New Roman CYR"/>
                <w:sz w:val="24"/>
                <w:szCs w:val="24"/>
              </w:rPr>
              <w:t>, които предвиждате да въведете</w:t>
            </w:r>
            <w:r w:rsidR="00092A0F" w:rsidRPr="00092A0F">
              <w:rPr>
                <w:rFonts w:ascii="Times New Roman CYR" w:hAnsi="Times New Roman CYR" w:cs="Times New Roman CYR"/>
                <w:sz w:val="24"/>
                <w:szCs w:val="24"/>
              </w:rPr>
              <w:t xml:space="preserve"> в практиката на центровете</w:t>
            </w:r>
            <w:r w:rsidR="00092A0F">
              <w:rPr>
                <w:rFonts w:ascii="Times New Roman CYR" w:hAnsi="Times New Roman CYR" w:cs="Times New Roman CYR"/>
                <w:sz w:val="24"/>
                <w:szCs w:val="24"/>
              </w:rPr>
              <w:t xml:space="preserve">, обосновете тяхната новост от гледна точка на методи, технологични решения, възможности за усвояване на знания и учене достъпно за повече хора. </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jc w:val="both"/>
        <w:rPr>
          <w:rFonts w:ascii="Times New Roman CYR" w:hAnsi="Times New Roman CYR" w:cs="Times New Roman CYR"/>
          <w:b/>
          <w:bCs/>
          <w:sz w:val="24"/>
          <w:szCs w:val="24"/>
        </w:rPr>
      </w:pPr>
    </w:p>
    <w:p w:rsidR="00703948" w:rsidRDefault="002B53B0">
      <w:pPr>
        <w:pStyle w:val="Standard"/>
        <w:widowControl w:val="0"/>
        <w:jc w:val="both"/>
      </w:pPr>
      <w:r>
        <w:rPr>
          <w:rFonts w:ascii="Times New Roman CYR" w:hAnsi="Times New Roman CYR" w:cs="Times New Roman CYR"/>
          <w:b/>
          <w:bCs/>
          <w:sz w:val="24"/>
          <w:szCs w:val="24"/>
        </w:rPr>
        <w:t>6.7. План за развитие на сътрудничество с бизнеса и с другите ползватели на резу</w:t>
      </w:r>
      <w:r w:rsidR="008310E3">
        <w:rPr>
          <w:rFonts w:ascii="Times New Roman CYR" w:hAnsi="Times New Roman CYR" w:cs="Times New Roman CYR"/>
          <w:b/>
          <w:bCs/>
          <w:sz w:val="24"/>
          <w:szCs w:val="24"/>
        </w:rPr>
        <w:t>лтатите от научните изследвания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B0385" w:rsidRPr="005C2749" w:rsidRDefault="002B53B0" w:rsidP="008663E7">
            <w:pPr>
              <w:pStyle w:val="Standard"/>
              <w:ind w:left="104" w:right="159"/>
              <w:jc w:val="both"/>
              <w:rPr>
                <w:rFonts w:ascii="Times New Roman" w:hAnsi="Times New Roman" w:cs="Times New Roman"/>
                <w:sz w:val="24"/>
                <w:szCs w:val="24"/>
              </w:rPr>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Представете план за устойчиви партньорства с бизнеса. Като част от плана опишете: как предвиждате да идентифицирате потенциалните партньори, на какви критерии следва да съответстват те, как ще постигнете съответствие с целите на настоящата процедура; как предвиждате да мотивирате и привлечете партньорите, включително какви научни изследвания, са разработени/очаква се да бъдат разработени във вашата организация/Центъра за </w:t>
            </w:r>
            <w:r w:rsidR="00C947FD">
              <w:rPr>
                <w:rFonts w:ascii="Times New Roman CYR" w:hAnsi="Times New Roman CYR" w:cs="Times New Roman CYR"/>
                <w:sz w:val="24"/>
                <w:szCs w:val="24"/>
              </w:rPr>
              <w:t>компетентност</w:t>
            </w:r>
            <w:r>
              <w:rPr>
                <w:rFonts w:ascii="Times New Roman CYR" w:hAnsi="Times New Roman CYR" w:cs="Times New Roman CYR"/>
                <w:sz w:val="24"/>
                <w:szCs w:val="24"/>
              </w:rPr>
              <w:t>, които биха могли да послужат за разрешаване на индустриални предизвикателства, разработването на нови продукти  или усъвършенстване на съществуващи продукти; академичен опит в какви специфични научни обл</w:t>
            </w:r>
            <w:r w:rsidR="00F8139D">
              <w:rPr>
                <w:rFonts w:ascii="Times New Roman CYR" w:hAnsi="Times New Roman CYR" w:cs="Times New Roman CYR"/>
                <w:sz w:val="24"/>
                <w:szCs w:val="24"/>
              </w:rPr>
              <w:t>асти</w:t>
            </w:r>
            <w:r w:rsidR="00F8139D">
              <w:rPr>
                <w:rFonts w:ascii="Times New Roman CYR" w:hAnsi="Times New Roman CYR" w:cs="Times New Roman CYR"/>
                <w:sz w:val="24"/>
                <w:szCs w:val="24"/>
              </w:rPr>
              <w:br/>
              <w:t>или съответно какъв високо</w:t>
            </w:r>
            <w:r>
              <w:rPr>
                <w:rFonts w:ascii="Times New Roman CYR" w:hAnsi="Times New Roman CYR" w:cs="Times New Roman CYR"/>
                <w:sz w:val="24"/>
                <w:szCs w:val="24"/>
              </w:rPr>
              <w:t xml:space="preserve">профилиран капацитет за научни изследвания в области, релевантни за бизнеса бихте могли да предложите. Опишете как предвиждате да бъде осигурена непрекъсваемост на финансирането на съвместните проекти с бизнеса.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Представете </w:t>
            </w:r>
            <w:r w:rsidR="007B0385" w:rsidRPr="007B0385">
              <w:rPr>
                <w:rFonts w:ascii="Times New Roman CYR" w:hAnsi="Times New Roman CYR" w:cs="Times New Roman CYR"/>
                <w:sz w:val="24"/>
                <w:szCs w:val="24"/>
              </w:rPr>
              <w:t>план за осигуряване на специализирани бизнес изследователски услуги, които изискват специална научна експертиза от страна на операторите</w:t>
            </w:r>
            <w:r>
              <w:rPr>
                <w:rFonts w:ascii="Times New Roman CYR" w:hAnsi="Times New Roman CYR" w:cs="Times New Roman CYR"/>
                <w:sz w:val="24"/>
                <w:szCs w:val="24"/>
              </w:rPr>
              <w:t xml:space="preserve">. Като част от плана опишете </w:t>
            </w:r>
            <w:r w:rsidR="00AE0CAB">
              <w:rPr>
                <w:rFonts w:ascii="Times New Roman CYR" w:hAnsi="Times New Roman CYR" w:cs="Times New Roman CYR"/>
                <w:sz w:val="24"/>
                <w:szCs w:val="24"/>
              </w:rPr>
              <w:t>предвижданите научни услуги и научноизследователски дейности</w:t>
            </w:r>
            <w:r w:rsidR="000013DA">
              <w:rPr>
                <w:rFonts w:ascii="Times New Roman CYR" w:hAnsi="Times New Roman CYR" w:cs="Times New Roman CYR"/>
                <w:sz w:val="24"/>
                <w:szCs w:val="24"/>
              </w:rPr>
              <w:t>, предназначени за предприятия</w:t>
            </w:r>
            <w:r w:rsidR="00F8139D">
              <w:rPr>
                <w:rFonts w:ascii="Times New Roman CYR" w:hAnsi="Times New Roman CYR" w:cs="Times New Roman CYR"/>
                <w:sz w:val="24"/>
                <w:szCs w:val="24"/>
              </w:rPr>
              <w:t>, например разработване на оригинален</w:t>
            </w:r>
            <w:r w:rsidR="00AE0CAB" w:rsidRPr="007B0385">
              <w:rPr>
                <w:rFonts w:ascii="Times New Roman CYR" w:hAnsi="Times New Roman CYR" w:cs="Times New Roman CYR"/>
                <w:sz w:val="24"/>
                <w:szCs w:val="24"/>
              </w:rPr>
              <w:t xml:space="preserve"> дизайн на нови видове продукти или услуги</w:t>
            </w:r>
            <w:r w:rsidR="00203445">
              <w:rPr>
                <w:rFonts w:ascii="Times New Roman CYR" w:hAnsi="Times New Roman CYR" w:cs="Times New Roman CYR"/>
                <w:sz w:val="24"/>
                <w:szCs w:val="24"/>
              </w:rPr>
              <w:t xml:space="preserve">, услуги свързани </w:t>
            </w:r>
            <w:r w:rsidR="00F8139D">
              <w:rPr>
                <w:rFonts w:ascii="Times New Roman CYR" w:hAnsi="Times New Roman CYR" w:cs="Times New Roman CYR"/>
                <w:sz w:val="24"/>
                <w:szCs w:val="24"/>
              </w:rPr>
              <w:t xml:space="preserve">с </w:t>
            </w:r>
            <w:r w:rsidR="00203445" w:rsidRPr="00203445">
              <w:rPr>
                <w:rFonts w:ascii="Times New Roman CYR" w:hAnsi="Times New Roman CYR" w:cs="Times New Roman CYR"/>
                <w:sz w:val="24"/>
                <w:szCs w:val="24"/>
              </w:rPr>
              <w:t>оценяване на хипотези</w:t>
            </w:r>
            <w:r w:rsidR="000013DA">
              <w:rPr>
                <w:rFonts w:ascii="Times New Roman CYR" w:hAnsi="Times New Roman CYR" w:cs="Times New Roman CYR"/>
                <w:sz w:val="24"/>
                <w:szCs w:val="24"/>
              </w:rPr>
              <w:t xml:space="preserve">, </w:t>
            </w:r>
            <w:r w:rsidR="000013DA">
              <w:rPr>
                <w:rFonts w:ascii="Times New Roman" w:hAnsi="Times New Roman" w:cs="Times New Roman"/>
                <w:sz w:val="24"/>
                <w:szCs w:val="24"/>
              </w:rPr>
              <w:t>разработване</w:t>
            </w:r>
            <w:r w:rsidR="00203445" w:rsidRPr="00203445">
              <w:rPr>
                <w:rFonts w:ascii="Times New Roman" w:hAnsi="Times New Roman" w:cs="Times New Roman"/>
                <w:sz w:val="24"/>
                <w:szCs w:val="24"/>
              </w:rPr>
              <w:t xml:space="preserve"> на нови продуктови формули</w:t>
            </w:r>
            <w:r w:rsidR="00B64981">
              <w:rPr>
                <w:rFonts w:ascii="Times New Roman" w:hAnsi="Times New Roman" w:cs="Times New Roman"/>
                <w:sz w:val="24"/>
                <w:szCs w:val="24"/>
              </w:rPr>
              <w:t>, разработване</w:t>
            </w:r>
            <w:r w:rsidR="00203445" w:rsidRPr="00203445">
              <w:rPr>
                <w:rFonts w:ascii="Times New Roman" w:hAnsi="Times New Roman" w:cs="Times New Roman"/>
                <w:sz w:val="24"/>
                <w:szCs w:val="24"/>
              </w:rPr>
              <w:t xml:space="preserve"> на нови спецификации</w:t>
            </w:r>
            <w:r w:rsidR="000840B8">
              <w:rPr>
                <w:rFonts w:ascii="Times New Roman" w:hAnsi="Times New Roman" w:cs="Times New Roman"/>
                <w:sz w:val="24"/>
                <w:szCs w:val="24"/>
              </w:rPr>
              <w:t xml:space="preserve"> на</w:t>
            </w:r>
            <w:r w:rsidR="00203445" w:rsidRPr="00203445">
              <w:rPr>
                <w:rFonts w:ascii="Times New Roman" w:hAnsi="Times New Roman" w:cs="Times New Roman"/>
                <w:sz w:val="24"/>
                <w:szCs w:val="24"/>
              </w:rPr>
              <w:t xml:space="preserve"> крайния продукт</w:t>
            </w:r>
            <w:r w:rsidR="00B64981">
              <w:rPr>
                <w:rFonts w:ascii="Times New Roman" w:hAnsi="Times New Roman" w:cs="Times New Roman"/>
                <w:sz w:val="24"/>
                <w:szCs w:val="24"/>
              </w:rPr>
              <w:t xml:space="preserve">, </w:t>
            </w:r>
            <w:r w:rsidR="00203445" w:rsidRPr="00203445">
              <w:rPr>
                <w:rFonts w:ascii="Times New Roman" w:hAnsi="Times New Roman" w:cs="Times New Roman"/>
                <w:sz w:val="24"/>
                <w:szCs w:val="24"/>
              </w:rPr>
              <w:t xml:space="preserve">проектиране </w:t>
            </w:r>
            <w:r w:rsidR="00B64981">
              <w:rPr>
                <w:rFonts w:ascii="Times New Roman" w:hAnsi="Times New Roman" w:cs="Times New Roman"/>
                <w:sz w:val="24"/>
                <w:szCs w:val="24"/>
              </w:rPr>
              <w:t xml:space="preserve">на </w:t>
            </w:r>
            <w:r w:rsidR="00203445" w:rsidRPr="00203445">
              <w:rPr>
                <w:rFonts w:ascii="Times New Roman" w:hAnsi="Times New Roman" w:cs="Times New Roman"/>
                <w:sz w:val="24"/>
                <w:szCs w:val="24"/>
              </w:rPr>
              <w:t>специално оборудване и конструкции</w:t>
            </w:r>
            <w:r w:rsidR="00F8139D">
              <w:rPr>
                <w:rFonts w:ascii="Times New Roman" w:hAnsi="Times New Roman" w:cs="Times New Roman"/>
                <w:sz w:val="24"/>
                <w:szCs w:val="24"/>
              </w:rPr>
              <w:t>,</w:t>
            </w:r>
            <w:r w:rsidR="00203445" w:rsidRPr="00203445">
              <w:rPr>
                <w:rFonts w:ascii="Times New Roman" w:hAnsi="Times New Roman" w:cs="Times New Roman"/>
                <w:sz w:val="24"/>
                <w:szCs w:val="24"/>
              </w:rPr>
              <w:t xml:space="preserve"> изисква</w:t>
            </w:r>
            <w:r w:rsidR="00B64981">
              <w:rPr>
                <w:rFonts w:ascii="Times New Roman" w:hAnsi="Times New Roman" w:cs="Times New Roman"/>
                <w:sz w:val="24"/>
                <w:szCs w:val="24"/>
              </w:rPr>
              <w:t>щи се</w:t>
            </w:r>
            <w:r w:rsidR="00203445" w:rsidRPr="00203445">
              <w:rPr>
                <w:rFonts w:ascii="Times New Roman" w:hAnsi="Times New Roman" w:cs="Times New Roman"/>
                <w:sz w:val="24"/>
                <w:szCs w:val="24"/>
              </w:rPr>
              <w:t xml:space="preserve"> </w:t>
            </w:r>
            <w:r w:rsidR="00B64981">
              <w:rPr>
                <w:rFonts w:ascii="Times New Roman" w:hAnsi="Times New Roman" w:cs="Times New Roman"/>
                <w:sz w:val="24"/>
                <w:szCs w:val="24"/>
              </w:rPr>
              <w:t>за</w:t>
            </w:r>
            <w:r w:rsidR="00203445" w:rsidRPr="00203445">
              <w:rPr>
                <w:rFonts w:ascii="Times New Roman" w:hAnsi="Times New Roman" w:cs="Times New Roman"/>
                <w:sz w:val="24"/>
                <w:szCs w:val="24"/>
              </w:rPr>
              <w:t xml:space="preserve"> нов процес</w:t>
            </w:r>
            <w:r w:rsidR="00B64981">
              <w:rPr>
                <w:rFonts w:ascii="Times New Roman" w:hAnsi="Times New Roman" w:cs="Times New Roman"/>
                <w:sz w:val="24"/>
                <w:szCs w:val="24"/>
              </w:rPr>
              <w:t xml:space="preserve"> и др. </w:t>
            </w:r>
            <w:r>
              <w:rPr>
                <w:rFonts w:ascii="Times New Roman CYR" w:hAnsi="Times New Roman CYR" w:cs="Times New Roman CYR"/>
                <w:sz w:val="24"/>
                <w:szCs w:val="24"/>
              </w:rPr>
              <w:t xml:space="preserve">Обосновете </w:t>
            </w:r>
            <w:r w:rsidR="00B64981">
              <w:rPr>
                <w:rFonts w:ascii="Times New Roman CYR" w:hAnsi="Times New Roman CYR" w:cs="Times New Roman CYR"/>
                <w:sz w:val="24"/>
                <w:szCs w:val="24"/>
              </w:rPr>
              <w:t xml:space="preserve">осъществимостта на посочения план и </w:t>
            </w:r>
            <w:r>
              <w:rPr>
                <w:rFonts w:ascii="Times New Roman CYR" w:hAnsi="Times New Roman CYR" w:cs="Times New Roman CYR"/>
                <w:sz w:val="24"/>
                <w:szCs w:val="24"/>
              </w:rPr>
              <w:t xml:space="preserve">съответствието </w:t>
            </w:r>
            <w:r w:rsidR="00B64981">
              <w:rPr>
                <w:rFonts w:ascii="Times New Roman CYR" w:hAnsi="Times New Roman CYR" w:cs="Times New Roman CYR"/>
                <w:sz w:val="24"/>
                <w:szCs w:val="24"/>
              </w:rPr>
              <w:t xml:space="preserve">му </w:t>
            </w:r>
            <w:r>
              <w:rPr>
                <w:rFonts w:ascii="Times New Roman CYR" w:hAnsi="Times New Roman CYR" w:cs="Times New Roman CYR"/>
                <w:sz w:val="24"/>
                <w:szCs w:val="24"/>
              </w:rPr>
              <w:t>с целите на настоящата процедура</w:t>
            </w:r>
            <w:r w:rsidR="00B64981">
              <w:rPr>
                <w:rFonts w:ascii="Times New Roman CYR" w:hAnsi="Times New Roman CYR" w:cs="Times New Roman CYR"/>
                <w:sz w:val="24"/>
                <w:szCs w:val="24"/>
              </w:rPr>
              <w:t xml:space="preserve"> и на проектното предложение</w:t>
            </w:r>
            <w:r>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6.8. П</w:t>
      </w:r>
      <w:r w:rsidR="00F8139D">
        <w:rPr>
          <w:rFonts w:ascii="Times New Roman CYR" w:hAnsi="Times New Roman CYR" w:cs="Times New Roman CYR"/>
          <w:b/>
          <w:bCs/>
          <w:sz w:val="24"/>
          <w:szCs w:val="24"/>
        </w:rPr>
        <w:t>лан за управление и организация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C947FD">
            <w:pPr>
              <w:pStyle w:val="Standard"/>
              <w:widowControl w:val="0"/>
              <w:ind w:left="104" w:right="159"/>
              <w:jc w:val="both"/>
            </w:pPr>
            <w:r>
              <w:rPr>
                <w:rFonts w:ascii="Times New Roman CYR" w:hAnsi="Times New Roman CYR" w:cs="Times New Roman CYR"/>
                <w:b/>
                <w:bCs/>
                <w:sz w:val="24"/>
                <w:szCs w:val="24"/>
              </w:rPr>
              <w:t>6.8.1 (i)</w:t>
            </w:r>
            <w:r>
              <w:rPr>
                <w:rFonts w:ascii="Times New Roman CYR" w:hAnsi="Times New Roman CYR" w:cs="Times New Roman CYR"/>
                <w:sz w:val="24"/>
                <w:szCs w:val="24"/>
              </w:rPr>
              <w:t xml:space="preserve"> Представете юридическата форма за управление на Центъра за </w:t>
            </w:r>
            <w:r w:rsidR="00C947FD">
              <w:rPr>
                <w:rFonts w:ascii="Times New Roman CYR" w:hAnsi="Times New Roman CYR" w:cs="Times New Roman CYR"/>
                <w:sz w:val="24"/>
                <w:szCs w:val="24"/>
              </w:rPr>
              <w:t>компетентност</w:t>
            </w:r>
            <w:r>
              <w:rPr>
                <w:rFonts w:ascii="Times New Roman CYR" w:hAnsi="Times New Roman CYR" w:cs="Times New Roman CYR"/>
                <w:sz w:val="24"/>
                <w:szCs w:val="24"/>
              </w:rPr>
              <w:t xml:space="preserve">. Посочете органите за управление.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Опишете механизма за координация на дейност</w:t>
            </w:r>
            <w:r w:rsidR="00C947FD">
              <w:rPr>
                <w:rFonts w:ascii="Times New Roman CYR" w:hAnsi="Times New Roman CYR" w:cs="Times New Roman CYR"/>
                <w:sz w:val="24"/>
                <w:szCs w:val="24"/>
              </w:rPr>
              <w:t>ите и партньорите. Опишете начи</w:t>
            </w:r>
            <w:r>
              <w:rPr>
                <w:rFonts w:ascii="Times New Roman CYR" w:hAnsi="Times New Roman CYR" w:cs="Times New Roman CYR"/>
                <w:sz w:val="24"/>
                <w:szCs w:val="24"/>
              </w:rPr>
              <w:t xml:space="preserve">на на вземане на решения.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Опишете предвижданите механизми за мониторинг, оценка на напредъка и оценка на въздействието. Опишете процедурите за осъществяване на вътрешен мониторинг по възложените от Вас дейности на изпълнители. Посочете какви възможности за осъществяване на самооценка и периодично отчитане на </w:t>
            </w:r>
            <w:r>
              <w:rPr>
                <w:rFonts w:ascii="Times New Roman CYR" w:hAnsi="Times New Roman CYR" w:cs="Times New Roman CYR"/>
                <w:sz w:val="24"/>
                <w:szCs w:val="24"/>
              </w:rPr>
              <w:lastRenderedPageBreak/>
              <w:t>напредъка по изпълнението на проектните дейности предвиждате.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CCCCCC"/>
            <w:tcMar>
              <w:top w:w="0" w:type="dxa"/>
              <w:left w:w="10" w:type="dxa"/>
              <w:bottom w:w="0" w:type="dxa"/>
              <w:right w:w="10" w:type="dxa"/>
            </w:tcMar>
          </w:tcPr>
          <w:p w:rsidR="00703948" w:rsidRDefault="002B53B0" w:rsidP="0047424C">
            <w:pPr>
              <w:pStyle w:val="Standard"/>
              <w:widowControl w:val="0"/>
              <w:ind w:left="104" w:right="159"/>
              <w:jc w:val="both"/>
            </w:pPr>
            <w:r>
              <w:rPr>
                <w:rFonts w:ascii="Times New Roman CYR" w:hAnsi="Times New Roman CYR" w:cs="Times New Roman CYR"/>
                <w:b/>
                <w:bCs/>
                <w:sz w:val="24"/>
                <w:szCs w:val="24"/>
              </w:rPr>
              <w:t xml:space="preserve">6.8.2. </w:t>
            </w:r>
            <w:r>
              <w:rPr>
                <w:rFonts w:ascii="Times New Roman CYR" w:hAnsi="Times New Roman CYR" w:cs="Times New Roman CYR"/>
                <w:sz w:val="24"/>
                <w:szCs w:val="24"/>
              </w:rPr>
              <w:t>Представете система за мониторинг на индикато</w:t>
            </w:r>
            <w:r w:rsidR="00F8139D">
              <w:rPr>
                <w:rFonts w:ascii="Times New Roman CYR" w:hAnsi="Times New Roman CYR" w:cs="Times New Roman CYR"/>
                <w:sz w:val="24"/>
                <w:szCs w:val="24"/>
              </w:rPr>
              <w:t>ри за изпълнение, която включва</w:t>
            </w:r>
            <w:r>
              <w:rPr>
                <w:rFonts w:ascii="Times New Roman CYR" w:hAnsi="Times New Roman CYR" w:cs="Times New Roman CYR"/>
                <w:sz w:val="24"/>
                <w:szCs w:val="24"/>
              </w:rPr>
              <w:t xml:space="preserve"> както задължителните по настоящата процедура индикатори съгласно ОП НОИР, така и допълнителни индикатори, допринасящи за постигането на специфична цел 1 на приоритетна ос 1 на ОП НОИР. Посочете стойности, етапи и срокове за изпълнение на индикаторите. Относно индикатори: „брой нови изследователи в подпомогнатите субекти“ и „брой изследователи, работещи в подобрени инфраструктурни обекти за научни изследвания“, задължително следва да посочите минимални стойности съгласно т. 7 от </w:t>
            </w:r>
            <w:r w:rsidR="00C72B6D">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за кандидатстване, които предвиждате да изпълните до 31.12.2018 г. и стойности, които предвиждате да изпълните до 31.12.2023 г.</w:t>
            </w: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spacing w:after="0"/>
              <w:jc w:val="both"/>
              <w:rPr>
                <w:rFonts w:cs="Calibri"/>
              </w:rPr>
            </w:pPr>
          </w:p>
          <w:p w:rsidR="00703948" w:rsidRDefault="00703948">
            <w:pPr>
              <w:pStyle w:val="Standard"/>
              <w:widowControl w:val="0"/>
              <w:spacing w:after="0"/>
              <w:jc w:val="both"/>
              <w:rPr>
                <w:rFonts w:cs="Calibri"/>
              </w:rPr>
            </w:pPr>
          </w:p>
          <w:tbl>
            <w:tblPr>
              <w:tblW w:w="10164" w:type="dxa"/>
              <w:tblLayout w:type="fixed"/>
              <w:tblCellMar>
                <w:left w:w="10" w:type="dxa"/>
                <w:right w:w="10" w:type="dxa"/>
              </w:tblCellMar>
              <w:tblLook w:val="0000" w:firstRow="0" w:lastRow="0" w:firstColumn="0" w:lastColumn="0" w:noHBand="0" w:noVBand="0"/>
            </w:tblPr>
            <w:tblGrid>
              <w:gridCol w:w="1800"/>
              <w:gridCol w:w="1100"/>
              <w:gridCol w:w="1166"/>
              <w:gridCol w:w="1106"/>
              <w:gridCol w:w="1408"/>
              <w:gridCol w:w="1454"/>
              <w:gridCol w:w="2130"/>
            </w:tblGrid>
            <w:tr w:rsidR="00703948">
              <w:trPr>
                <w:trHeight w:val="132"/>
              </w:trPr>
              <w:tc>
                <w:tcPr>
                  <w:tcW w:w="1799"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 xml:space="preserve">Индикатори за </w:t>
                  </w:r>
                  <w:r w:rsidR="00E0101E">
                    <w:rPr>
                      <w:rFonts w:ascii="Times New Roman" w:hAnsi="Times New Roman" w:cs="Times New Roman"/>
                    </w:rPr>
                    <w:t>изпълнение (</w:t>
                  </w:r>
                  <w:r>
                    <w:rPr>
                      <w:rFonts w:ascii="Times New Roman" w:hAnsi="Times New Roman" w:cs="Times New Roman"/>
                    </w:rPr>
                    <w:t>продукт</w:t>
                  </w:r>
                  <w:r w:rsidR="00E0101E">
                    <w:rPr>
                      <w:rFonts w:ascii="Times New Roman" w:hAnsi="Times New Roman" w:cs="Times New Roman"/>
                    </w:rPr>
                    <w:t>)</w:t>
                  </w:r>
                </w:p>
                <w:p w:rsidR="00703948" w:rsidRDefault="002B53B0">
                  <w:pPr>
                    <w:pStyle w:val="Standard"/>
                    <w:jc w:val="center"/>
                  </w:pPr>
                  <w:r>
                    <w:rPr>
                      <w:rFonts w:ascii="Times New Roman" w:hAnsi="Times New Roman" w:cs="Times New Roman"/>
                    </w:rPr>
                    <w:t>(задължителни по настоящата процедура)</w:t>
                  </w:r>
                </w:p>
              </w:tc>
              <w:tc>
                <w:tcPr>
                  <w:tcW w:w="110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Дейност</w:t>
                  </w:r>
                </w:p>
                <w:p w:rsidR="00703948" w:rsidRDefault="00703948">
                  <w:pPr>
                    <w:pStyle w:val="Standard"/>
                    <w:jc w:val="center"/>
                    <w:rPr>
                      <w:rFonts w:ascii="Times New Roman" w:hAnsi="Times New Roman" w:cs="Times New Roman"/>
                    </w:rPr>
                  </w:pPr>
                </w:p>
              </w:tc>
              <w:tc>
                <w:tcPr>
                  <w:tcW w:w="116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Резултат</w:t>
                  </w:r>
                </w:p>
                <w:p w:rsidR="00703948" w:rsidRDefault="00703948">
                  <w:pPr>
                    <w:pStyle w:val="Standard"/>
                    <w:jc w:val="center"/>
                    <w:rPr>
                      <w:rFonts w:ascii="Times New Roman" w:hAnsi="Times New Roman" w:cs="Times New Roman"/>
                    </w:rPr>
                  </w:pPr>
                </w:p>
              </w:tc>
              <w:tc>
                <w:tcPr>
                  <w:tcW w:w="110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Междинна стойност към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Източник на информация, доказващ постигането на съответната стойност на индикатора</w:t>
                  </w:r>
                  <w:r>
                    <w:rPr>
                      <w:rStyle w:val="FootnoteReference"/>
                    </w:rPr>
                    <w:footnoteReference w:id="2"/>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а) нови изследо</w:t>
                  </w:r>
                  <w:r w:rsidR="00F8139D">
                    <w:rPr>
                      <w:rFonts w:ascii="Times New Roman" w:hAnsi="Times New Roman" w:cs="Times New Roman"/>
                    </w:rPr>
                    <w:t>ватели в подпомогнатите субекти</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б)</w:t>
                  </w:r>
                  <w:r w:rsidR="007015EF">
                    <w:rPr>
                      <w:rFonts w:ascii="Times New Roman" w:hAnsi="Times New Roman" w:cs="Times New Roman"/>
                    </w:rPr>
                    <w:t xml:space="preserve"> </w:t>
                  </w:r>
                  <w:r>
                    <w:rPr>
                      <w:rFonts w:ascii="Times New Roman" w:hAnsi="Times New Roman" w:cs="Times New Roman"/>
                    </w:rPr>
                    <w:t xml:space="preserve">изследователи, работещи в подобрени инфраструктурни обекти за научни </w:t>
                  </w:r>
                  <w:r w:rsidR="00F8139D">
                    <w:rPr>
                      <w:rFonts w:ascii="Times New Roman" w:hAnsi="Times New Roman" w:cs="Times New Roman"/>
                    </w:rPr>
                    <w:lastRenderedPageBreak/>
                    <w:t>изследвания</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rsidP="00C947FD">
                  <w:pPr>
                    <w:pStyle w:val="Standard"/>
                    <w:jc w:val="both"/>
                  </w:pPr>
                  <w:r>
                    <w:rPr>
                      <w:rFonts w:ascii="Times New Roman" w:hAnsi="Times New Roman" w:cs="Times New Roman"/>
                    </w:rPr>
                    <w:t>в)</w:t>
                  </w:r>
                  <w:r w:rsidR="007015EF">
                    <w:rPr>
                      <w:rFonts w:ascii="Times New Roman" w:hAnsi="Times New Roman" w:cs="Times New Roman"/>
                    </w:rPr>
                    <w:t xml:space="preserve"> </w:t>
                  </w:r>
                  <w:r>
                    <w:rPr>
                      <w:rFonts w:ascii="Times New Roman" w:hAnsi="Times New Roman" w:cs="Times New Roman"/>
                    </w:rPr>
                    <w:t xml:space="preserve">новопостроени инфраструктурни комплекси в </w:t>
                  </w:r>
                  <w:r w:rsidR="00C947FD">
                    <w:rPr>
                      <w:rFonts w:ascii="Times New Roman" w:hAnsi="Times New Roman" w:cs="Times New Roman"/>
                    </w:rPr>
                    <w:t>ЦК</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rsidP="00C947FD">
                  <w:pPr>
                    <w:pStyle w:val="Standard"/>
                    <w:jc w:val="both"/>
                  </w:pPr>
                  <w:r>
                    <w:rPr>
                      <w:rFonts w:ascii="Times New Roman" w:hAnsi="Times New Roman" w:cs="Times New Roman"/>
                    </w:rPr>
                    <w:t xml:space="preserve">г) съвместни научноизследователски проекти, разработени между </w:t>
                  </w:r>
                  <w:r w:rsidR="00C947FD">
                    <w:rPr>
                      <w:rFonts w:ascii="Times New Roman" w:hAnsi="Times New Roman" w:cs="Times New Roman"/>
                    </w:rPr>
                    <w:t>ЦК</w:t>
                  </w:r>
                  <w:r>
                    <w:rPr>
                      <w:rFonts w:ascii="Times New Roman" w:hAnsi="Times New Roman" w:cs="Times New Roman"/>
                    </w:rPr>
                    <w:t xml:space="preserve"> и бизнеса.</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0163" w:type="dxa"/>
                  <w:gridSpan w:val="7"/>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vAlign w:val="center"/>
                </w:tcPr>
                <w:p w:rsidR="00703948" w:rsidRDefault="002B53B0">
                  <w:pPr>
                    <w:pStyle w:val="Standard"/>
                  </w:pPr>
                  <w:r>
                    <w:rPr>
                      <w:rFonts w:ascii="Times New Roman" w:hAnsi="Times New Roman" w:cs="Times New Roman"/>
                    </w:rPr>
                    <w:t>Допълнителни</w:t>
                  </w:r>
                  <w:r>
                    <w:t xml:space="preserve"> </w:t>
                  </w:r>
                  <w:r>
                    <w:rPr>
                      <w:rFonts w:ascii="Times New Roman" w:hAnsi="Times New Roman" w:cs="Times New Roman"/>
                    </w:rPr>
                    <w:t>индикатори (предложени от кандидата), допринасящи за постигането на специфична цел 1 на приоритетна ос 1 на ОП НОИР</w:t>
                  </w:r>
                </w:p>
              </w:tc>
              <w:tc>
                <w:tcPr>
                  <w:tcW w:w="110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Дейност</w:t>
                  </w:r>
                </w:p>
              </w:tc>
              <w:tc>
                <w:tcPr>
                  <w:tcW w:w="116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Резултат</w:t>
                  </w:r>
                </w:p>
              </w:tc>
              <w:tc>
                <w:tcPr>
                  <w:tcW w:w="110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Междинна стойност  за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Източник на информация, доказващ постигането на съответната стойност на индикатора</w:t>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bl>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Pr="004F2648" w:rsidRDefault="002B53B0">
      <w:pPr>
        <w:pStyle w:val="Standard"/>
        <w:widowControl w:val="0"/>
        <w:ind w:left="360"/>
        <w:jc w:val="both"/>
        <w:rPr>
          <w:rFonts w:ascii="Times New Roman CYR" w:hAnsi="Times New Roman CYR" w:cs="Times New Roman CYR"/>
          <w:sz w:val="24"/>
          <w:szCs w:val="24"/>
        </w:rPr>
      </w:pPr>
      <w:r>
        <w:rPr>
          <w:rFonts w:ascii="Times New Roman CYR" w:hAnsi="Times New Roman CYR" w:cs="Times New Roman CYR"/>
          <w:b/>
          <w:bCs/>
          <w:sz w:val="24"/>
          <w:szCs w:val="24"/>
        </w:rPr>
        <w:t>6.9. План за осигуряване на разнообразни и устойчиви източници на финансиране, ефективност на разходите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RPr="004F26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Pr="004F2648" w:rsidRDefault="002B53B0" w:rsidP="00F8139D">
            <w:pPr>
              <w:pStyle w:val="Standard"/>
              <w:widowControl w:val="0"/>
              <w:ind w:left="104" w:right="159"/>
              <w:jc w:val="both"/>
              <w:rPr>
                <w:rFonts w:ascii="Times New Roman CYR" w:hAnsi="Times New Roman CYR" w:cs="Times New Roman CYR"/>
                <w:sz w:val="24"/>
                <w:szCs w:val="24"/>
              </w:rPr>
            </w:pPr>
            <w:r w:rsidRPr="00775757">
              <w:rPr>
                <w:rFonts w:ascii="Times New Roman CYR" w:hAnsi="Times New Roman CYR" w:cs="Times New Roman CYR"/>
                <w:b/>
                <w:sz w:val="24"/>
                <w:szCs w:val="24"/>
              </w:rPr>
              <w:t>(i)</w:t>
            </w:r>
            <w:r>
              <w:rPr>
                <w:rFonts w:ascii="Times New Roman CYR" w:hAnsi="Times New Roman CYR" w:cs="Times New Roman CYR"/>
                <w:sz w:val="24"/>
                <w:szCs w:val="24"/>
              </w:rPr>
              <w:t xml:space="preserve"> Обосновете индикативния бюджет за развитието на Ц</w:t>
            </w:r>
            <w:r w:rsidR="00446AA6">
              <w:rPr>
                <w:rFonts w:ascii="Times New Roman CYR" w:hAnsi="Times New Roman CYR" w:cs="Times New Roman CYR"/>
                <w:sz w:val="24"/>
                <w:szCs w:val="24"/>
              </w:rPr>
              <w:t>К</w:t>
            </w:r>
            <w:r>
              <w:rPr>
                <w:rFonts w:ascii="Times New Roman CYR" w:hAnsi="Times New Roman CYR" w:cs="Times New Roman CYR"/>
                <w:sz w:val="24"/>
                <w:szCs w:val="24"/>
              </w:rPr>
              <w:t>, представен в Приложение</w:t>
            </w:r>
            <w:r w:rsidR="004F2648" w:rsidRPr="004F2648">
              <w:rPr>
                <w:rFonts w:ascii="Times New Roman CYR" w:hAnsi="Times New Roman CYR" w:cs="Times New Roman CYR"/>
                <w:sz w:val="24"/>
                <w:szCs w:val="24"/>
              </w:rPr>
              <w:t xml:space="preserve"> VIII „План за финансиране</w:t>
            </w:r>
            <w:r w:rsidR="004F2648">
              <w:rPr>
                <w:rFonts w:ascii="Times New Roman CYR" w:hAnsi="Times New Roman CYR" w:cs="Times New Roman CYR"/>
                <w:sz w:val="24"/>
                <w:szCs w:val="24"/>
              </w:rPr>
              <w:t>“</w:t>
            </w:r>
            <w:r>
              <w:rPr>
                <w:rFonts w:ascii="Times New Roman CYR" w:hAnsi="Times New Roman CYR" w:cs="Times New Roman CYR"/>
                <w:sz w:val="24"/>
                <w:szCs w:val="24"/>
              </w:rPr>
              <w:t>. Опишете разходите за развитие на Ц</w:t>
            </w:r>
            <w:r w:rsidR="00446AA6">
              <w:rPr>
                <w:rFonts w:ascii="Times New Roman CYR" w:hAnsi="Times New Roman CYR" w:cs="Times New Roman CYR"/>
                <w:sz w:val="24"/>
                <w:szCs w:val="24"/>
              </w:rPr>
              <w:t>К</w:t>
            </w:r>
            <w:r>
              <w:rPr>
                <w:rFonts w:ascii="Times New Roman CYR" w:hAnsi="Times New Roman CYR" w:cs="Times New Roman CYR"/>
                <w:sz w:val="24"/>
                <w:szCs w:val="24"/>
              </w:rPr>
              <w:t xml:space="preserve">, които предвиждате. </w:t>
            </w:r>
            <w:r w:rsidRPr="00775757">
              <w:rPr>
                <w:rFonts w:ascii="Times New Roman CYR" w:hAnsi="Times New Roman CYR" w:cs="Times New Roman CYR"/>
                <w:b/>
                <w:sz w:val="24"/>
                <w:szCs w:val="24"/>
              </w:rPr>
              <w:t xml:space="preserve">(ii) </w:t>
            </w:r>
            <w:r>
              <w:rPr>
                <w:rFonts w:ascii="Times New Roman CYR" w:hAnsi="Times New Roman CYR" w:cs="Times New Roman CYR"/>
                <w:sz w:val="24"/>
                <w:szCs w:val="24"/>
              </w:rPr>
              <w:t xml:space="preserve">Обосновете стойностите </w:t>
            </w:r>
            <w:r w:rsidR="00C57EAE">
              <w:rPr>
                <w:rFonts w:ascii="Times New Roman CYR" w:hAnsi="Times New Roman CYR" w:cs="Times New Roman CYR"/>
                <w:sz w:val="24"/>
                <w:szCs w:val="24"/>
              </w:rPr>
              <w:t>на собствените приходи</w:t>
            </w:r>
            <w:r w:rsidR="00C57EAE" w:rsidRPr="00C57EAE">
              <w:rPr>
                <w:rFonts w:ascii="Times New Roman CYR" w:hAnsi="Times New Roman CYR" w:cs="Times New Roman CYR"/>
                <w:sz w:val="24"/>
                <w:szCs w:val="24"/>
              </w:rPr>
              <w:t>, генерирани от външно използване на инфраструктурата за научни изследвания/оборудването, частни/бизнес инвестиции в научноизследователска</w:t>
            </w:r>
            <w:r w:rsidR="00F8139D">
              <w:rPr>
                <w:rFonts w:ascii="Times New Roman CYR" w:hAnsi="Times New Roman CYR" w:cs="Times New Roman CYR"/>
                <w:sz w:val="24"/>
                <w:szCs w:val="24"/>
              </w:rPr>
              <w:t>та</w:t>
            </w:r>
            <w:r w:rsidR="00C57EAE" w:rsidRPr="00C57EAE">
              <w:rPr>
                <w:rFonts w:ascii="Times New Roman CYR" w:hAnsi="Times New Roman CYR" w:cs="Times New Roman CYR"/>
                <w:sz w:val="24"/>
                <w:szCs w:val="24"/>
              </w:rPr>
              <w:t xml:space="preserve"> и развойна</w:t>
            </w:r>
            <w:r w:rsidR="00F8139D">
              <w:rPr>
                <w:rFonts w:ascii="Times New Roman CYR" w:hAnsi="Times New Roman CYR" w:cs="Times New Roman CYR"/>
                <w:sz w:val="24"/>
                <w:szCs w:val="24"/>
              </w:rPr>
              <w:t>та</w:t>
            </w:r>
            <w:r w:rsidR="00C57EAE" w:rsidRPr="00C57EAE">
              <w:rPr>
                <w:rFonts w:ascii="Times New Roman CYR" w:hAnsi="Times New Roman CYR" w:cs="Times New Roman CYR"/>
                <w:sz w:val="24"/>
                <w:szCs w:val="24"/>
              </w:rPr>
              <w:t xml:space="preserve"> дейност, комерсиализац</w:t>
            </w:r>
            <w:r w:rsidR="00F8139D">
              <w:rPr>
                <w:rFonts w:ascii="Times New Roman CYR" w:hAnsi="Times New Roman CYR" w:cs="Times New Roman CYR"/>
                <w:sz w:val="24"/>
                <w:szCs w:val="24"/>
              </w:rPr>
              <w:t>ия</w:t>
            </w:r>
            <w:r w:rsidR="00C57EAE" w:rsidRPr="00C57EAE">
              <w:rPr>
                <w:rFonts w:ascii="Times New Roman CYR" w:hAnsi="Times New Roman CYR" w:cs="Times New Roman CYR"/>
                <w:sz w:val="24"/>
                <w:szCs w:val="24"/>
              </w:rPr>
              <w:t xml:space="preserve"> и трансфер на знания и технологии, вкл</w:t>
            </w:r>
            <w:r w:rsidR="00F8139D">
              <w:rPr>
                <w:rFonts w:ascii="Times New Roman CYR" w:hAnsi="Times New Roman CYR" w:cs="Times New Roman CYR"/>
                <w:sz w:val="24"/>
                <w:szCs w:val="24"/>
              </w:rPr>
              <w:t>.</w:t>
            </w:r>
            <w:r w:rsidR="00C57EAE" w:rsidRPr="00C57EAE">
              <w:rPr>
                <w:rFonts w:ascii="Times New Roman CYR" w:hAnsi="Times New Roman CYR" w:cs="Times New Roman CYR"/>
                <w:sz w:val="24"/>
                <w:szCs w:val="24"/>
              </w:rPr>
              <w:t xml:space="preserve"> и работа по проекти</w:t>
            </w:r>
            <w:r w:rsidR="00C57EAE">
              <w:rPr>
                <w:rFonts w:ascii="Times New Roman CYR" w:hAnsi="Times New Roman CYR" w:cs="Times New Roman CYR"/>
                <w:sz w:val="24"/>
                <w:szCs w:val="24"/>
              </w:rPr>
              <w:t>, посочени в</w:t>
            </w:r>
            <w:r w:rsidR="00C57EAE">
              <w:t xml:space="preserve"> </w:t>
            </w:r>
            <w:r w:rsidR="00C57EAE" w:rsidRPr="00C57EAE">
              <w:rPr>
                <w:rFonts w:ascii="Times New Roman CYR" w:hAnsi="Times New Roman CYR" w:cs="Times New Roman CYR"/>
                <w:sz w:val="24"/>
                <w:szCs w:val="24"/>
              </w:rPr>
              <w:t>Приложение VIII „План за финансиране“</w:t>
            </w:r>
            <w:r>
              <w:rPr>
                <w:rFonts w:ascii="Times New Roman CYR" w:hAnsi="Times New Roman CYR" w:cs="Times New Roman CYR"/>
                <w:sz w:val="24"/>
                <w:szCs w:val="24"/>
              </w:rPr>
              <w:t>.</w:t>
            </w:r>
            <w:r w:rsidRPr="004F2648">
              <w:rPr>
                <w:rFonts w:ascii="Times New Roman CYR" w:hAnsi="Times New Roman CYR" w:cs="Times New Roman CYR"/>
                <w:sz w:val="24"/>
                <w:szCs w:val="24"/>
              </w:rPr>
              <w:t xml:space="preserve"> </w:t>
            </w:r>
            <w:r w:rsidRPr="00775757">
              <w:rPr>
                <w:rFonts w:ascii="Times New Roman CYR" w:hAnsi="Times New Roman CYR" w:cs="Times New Roman CYR"/>
                <w:b/>
                <w:sz w:val="24"/>
                <w:szCs w:val="24"/>
              </w:rPr>
              <w:t>(iii)</w:t>
            </w:r>
            <w:r w:rsidRPr="004F2648">
              <w:rPr>
                <w:rFonts w:ascii="Times New Roman CYR" w:hAnsi="Times New Roman CYR" w:cs="Times New Roman CYR"/>
                <w:sz w:val="24"/>
                <w:szCs w:val="24"/>
              </w:rPr>
              <w:t xml:space="preserve"> </w:t>
            </w:r>
            <w:r w:rsidR="00E7384F">
              <w:rPr>
                <w:rFonts w:ascii="Times New Roman CYR" w:hAnsi="Times New Roman CYR" w:cs="Times New Roman CYR"/>
                <w:sz w:val="24"/>
                <w:szCs w:val="24"/>
              </w:rPr>
              <w:t xml:space="preserve">Приложете </w:t>
            </w:r>
            <w:r>
              <w:rPr>
                <w:rFonts w:ascii="Times New Roman CYR" w:hAnsi="Times New Roman CYR" w:cs="Times New Roman CYR"/>
                <w:sz w:val="24"/>
                <w:szCs w:val="24"/>
              </w:rPr>
              <w:t xml:space="preserve">финансова </w:t>
            </w:r>
            <w:r>
              <w:rPr>
                <w:rFonts w:ascii="Times New Roman CYR" w:hAnsi="Times New Roman CYR" w:cs="Times New Roman CYR"/>
                <w:sz w:val="24"/>
                <w:szCs w:val="24"/>
              </w:rPr>
              <w:lastRenderedPageBreak/>
              <w:t xml:space="preserve">обосновка на разходите предвидени в </w:t>
            </w:r>
            <w:r w:rsidR="007929A8" w:rsidRPr="007929A8">
              <w:rPr>
                <w:rFonts w:ascii="Times New Roman CYR" w:hAnsi="Times New Roman CYR" w:cs="Times New Roman CYR"/>
                <w:sz w:val="24"/>
                <w:szCs w:val="24"/>
              </w:rPr>
              <w:t xml:space="preserve">секция </w:t>
            </w:r>
            <w:r>
              <w:rPr>
                <w:rFonts w:ascii="Times New Roman CYR" w:hAnsi="Times New Roman CYR" w:cs="Times New Roman CYR"/>
                <w:sz w:val="24"/>
                <w:szCs w:val="24"/>
              </w:rPr>
              <w:t>5 от Формуляра за кандидатстване.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2B53B0">
      <w:pPr>
        <w:pStyle w:val="Standard"/>
        <w:spacing w:before="120"/>
        <w:ind w:left="284" w:right="142"/>
        <w:jc w:val="both"/>
      </w:pPr>
      <w:r>
        <w:rPr>
          <w:rFonts w:ascii="Times New Roman" w:hAnsi="Times New Roman" w:cs="Times New Roman"/>
          <w:b/>
          <w:sz w:val="24"/>
          <w:szCs w:val="24"/>
        </w:rPr>
        <w:t>6.9.1 Генериране на приходи</w:t>
      </w:r>
    </w:p>
    <w:p w:rsidR="00703948" w:rsidRDefault="002B53B0">
      <w:pPr>
        <w:pStyle w:val="Standard"/>
        <w:spacing w:before="120"/>
        <w:ind w:left="284" w:right="142"/>
        <w:jc w:val="both"/>
      </w:pPr>
      <w:r>
        <w:rPr>
          <w:rFonts w:ascii="Times New Roman" w:hAnsi="Times New Roman" w:cs="Times New Roman"/>
          <w:i/>
          <w:sz w:val="24"/>
          <w:szCs w:val="24"/>
        </w:rPr>
        <w:t>Моля попълнете следната таблица</w:t>
      </w:r>
    </w:p>
    <w:tbl>
      <w:tblPr>
        <w:tblW w:w="9988" w:type="dxa"/>
        <w:jc w:val="center"/>
        <w:tblLayout w:type="fixed"/>
        <w:tblCellMar>
          <w:left w:w="10" w:type="dxa"/>
          <w:right w:w="10" w:type="dxa"/>
        </w:tblCellMar>
        <w:tblLook w:val="0000" w:firstRow="0" w:lastRow="0" w:firstColumn="0" w:lastColumn="0" w:noHBand="0" w:noVBand="0"/>
      </w:tblPr>
      <w:tblGrid>
        <w:gridCol w:w="572"/>
        <w:gridCol w:w="4536"/>
        <w:gridCol w:w="2127"/>
        <w:gridCol w:w="2753"/>
      </w:tblGrid>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tabs>
                <w:tab w:val="clear" w:pos="3504"/>
                <w:tab w:val="left" w:pos="-32"/>
                <w:tab w:val="left" w:pos="0"/>
              </w:tabs>
              <w:spacing w:after="120"/>
              <w:ind w:left="0" w:right="1872"/>
              <w:jc w:val="center"/>
              <w:rPr>
                <w:b/>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Text3"/>
              <w:spacing w:after="120"/>
              <w:ind w:left="0"/>
              <w:jc w:val="center"/>
            </w:pPr>
            <w:r>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703948" w:rsidRPr="00CD6F16" w:rsidRDefault="00CD6F16">
            <w:pPr>
              <w:pStyle w:val="Text3"/>
              <w:spacing w:after="120"/>
              <w:ind w:left="0"/>
              <w:jc w:val="center"/>
              <w:rPr>
                <w:b/>
              </w:rPr>
            </w:pPr>
            <w:r w:rsidRPr="00CD6F16">
              <w:rPr>
                <w:b/>
              </w:rPr>
              <w:t>Стойност</w:t>
            </w:r>
          </w:p>
        </w:tc>
        <w:tc>
          <w:tcPr>
            <w:tcW w:w="2753" w:type="dxa"/>
            <w:tcBorders>
              <w:left w:val="single" w:sz="4" w:space="0" w:color="auto"/>
            </w:tcBorders>
            <w:tcMar>
              <w:top w:w="0" w:type="dxa"/>
              <w:left w:w="108" w:type="dxa"/>
              <w:bottom w:w="0" w:type="dxa"/>
              <w:right w:w="108" w:type="dxa"/>
            </w:tcMar>
          </w:tcPr>
          <w:p w:rsidR="00703948" w:rsidRDefault="00703948">
            <w:pPr>
              <w:pStyle w:val="Text3"/>
              <w:spacing w:after="120"/>
              <w:ind w:left="0"/>
              <w:jc w:val="cente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spacing w:after="120"/>
              <w:ind w:left="0"/>
              <w:jc w:val="left"/>
            </w:pPr>
            <w:r>
              <w:rPr>
                <w:szCs w:val="24"/>
                <w:lang w:val="bg-BG"/>
              </w:rPr>
              <w:t>Референтен период (в години)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2</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42639C" w:rsidRDefault="00CD6F16" w:rsidP="0042639C">
            <w:pPr>
              <w:pStyle w:val="Text3"/>
              <w:spacing w:after="120"/>
              <w:ind w:left="0"/>
              <w:jc w:val="left"/>
              <w:rPr>
                <w:lang w:val="bg-BG"/>
              </w:rPr>
            </w:pPr>
            <w:r>
              <w:rPr>
                <w:szCs w:val="24"/>
                <w:lang w:val="bg-BG"/>
              </w:rPr>
              <w:t>Финансов норма на дисконтиране (%)</w:t>
            </w:r>
            <w:r>
              <w:rPr>
                <w:rStyle w:val="FootnoteReference"/>
              </w:rPr>
              <w:footnoteReference w:id="3"/>
            </w:r>
            <w:r>
              <w:rPr>
                <w:szCs w:val="24"/>
                <w:lang w:val="bg-BG"/>
              </w:rPr>
              <w:br/>
            </w:r>
            <w:r>
              <w:rPr>
                <w:lang w:val="bg-BG"/>
              </w:rPr>
              <w:t>(в реално изражение)</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bottom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rPr>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CD6F16" w:rsidRDefault="00CD6F16" w:rsidP="0042639C">
            <w:pPr>
              <w:pStyle w:val="Text3"/>
              <w:spacing w:after="120"/>
              <w:ind w:left="0"/>
              <w:jc w:val="left"/>
              <w:rPr>
                <w:b/>
                <w:szCs w:val="24"/>
                <w:lang w:val="bg-BG"/>
              </w:rPr>
            </w:pPr>
            <w:r w:rsidRPr="00CD6F16">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D6F16" w:rsidRPr="00CD6F16" w:rsidRDefault="00CD6F16" w:rsidP="00CD6F16">
            <w:pPr>
              <w:pStyle w:val="Text3"/>
              <w:spacing w:after="120"/>
              <w:ind w:left="0"/>
              <w:jc w:val="left"/>
              <w:rPr>
                <w:b/>
                <w:szCs w:val="24"/>
                <w:lang w:val="bg-BG"/>
              </w:rPr>
            </w:pPr>
            <w:r w:rsidRPr="00CD6F16">
              <w:rPr>
                <w:b/>
                <w:szCs w:val="24"/>
                <w:lang w:val="bg-BG"/>
              </w:rPr>
              <w:t>Стойност без дисконтиране</w:t>
            </w:r>
          </w:p>
        </w:tc>
        <w:tc>
          <w:tcPr>
            <w:tcW w:w="2753" w:type="dxa"/>
            <w:tcBorders>
              <w:top w:val="single" w:sz="4" w:space="0" w:color="auto"/>
              <w:left w:val="single" w:sz="4" w:space="0" w:color="00000A"/>
              <w:bottom w:val="single" w:sz="4" w:space="0" w:color="00000A"/>
              <w:right w:val="single" w:sz="4" w:space="0" w:color="00000A"/>
            </w:tcBorders>
          </w:tcPr>
          <w:p w:rsidR="00CD6F16" w:rsidRPr="00CD6F16" w:rsidRDefault="00CD6F16" w:rsidP="00CD6F16">
            <w:pPr>
              <w:pStyle w:val="Text3"/>
              <w:spacing w:after="120"/>
              <w:ind w:left="0"/>
              <w:jc w:val="left"/>
              <w:rPr>
                <w:b/>
                <w:szCs w:val="24"/>
                <w:lang w:val="bg-BG"/>
              </w:rPr>
            </w:pPr>
            <w:r w:rsidRPr="00CD6F16">
              <w:rPr>
                <w:b/>
                <w:szCs w:val="24"/>
                <w:lang w:val="bg-BG"/>
              </w:rPr>
              <w:t>Дисконтирана стойност (нетна настояща стойност)</w:t>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3</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Инвестиционни разходи без непредвидени разходи – общо (в лева, </w:t>
            </w:r>
            <w:r w:rsidR="002C0BB3">
              <w:rPr>
                <w:szCs w:val="24"/>
                <w:lang w:val="bg-BG"/>
              </w:rPr>
              <w:t>без дисконтиране</w:t>
            </w:r>
            <w:r>
              <w:rPr>
                <w:szCs w:val="24"/>
                <w:lang w:val="bg-BG"/>
              </w:rPr>
              <w:t>)</w:t>
            </w:r>
            <w:r>
              <w:rPr>
                <w:rStyle w:val="FootnoteReference"/>
              </w:rPr>
              <w:footnoteReference w:id="4"/>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4</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3D3C70">
            <w:pPr>
              <w:pStyle w:val="Text3"/>
              <w:spacing w:after="120"/>
              <w:ind w:left="0"/>
              <w:jc w:val="left"/>
            </w:pPr>
            <w:r>
              <w:rPr>
                <w:szCs w:val="24"/>
                <w:lang w:val="bg-BG"/>
              </w:rPr>
              <w:t xml:space="preserve">Инвестиционни разходи – общо (в лева, </w:t>
            </w:r>
            <w:r w:rsidR="003D3C70">
              <w:rPr>
                <w:szCs w:val="24"/>
                <w:lang w:val="bg-BG"/>
              </w:rPr>
              <w:t>дисконтирани</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5</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Остатъчна стойност (в лева, </w:t>
            </w:r>
            <w:r w:rsidR="002C0BB3" w:rsidRPr="002C0BB3">
              <w:rPr>
                <w:szCs w:val="24"/>
                <w:lang w:val="bg-BG"/>
              </w:rPr>
              <w:t>без дисконтиране</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6</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Остатъчна стойност (в лева, </w:t>
            </w:r>
            <w:r w:rsidR="002C0BB3">
              <w:rPr>
                <w:szCs w:val="24"/>
                <w:lang w:val="bg-BG"/>
              </w:rPr>
              <w:t>дисконтирана</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7</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Приходи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8</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Оперативни разходи</w:t>
            </w:r>
            <w:r w:rsidR="005A31A5">
              <w:t xml:space="preserve"> </w:t>
            </w:r>
            <w:r w:rsidR="005A31A5" w:rsidRPr="005A31A5">
              <w:rPr>
                <w:szCs w:val="24"/>
                <w:lang w:val="bg-BG"/>
              </w:rPr>
              <w:t>и разходи за подмяна</w:t>
            </w:r>
            <w:r>
              <w:rPr>
                <w:szCs w:val="24"/>
                <w:lang w:val="bg-BG"/>
              </w:rPr>
              <w:t xml:space="preserve">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42639C">
        <w:trPr>
          <w:jc w:val="center"/>
        </w:trPr>
        <w:tc>
          <w:tcPr>
            <w:tcW w:w="998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034CDD">
            <w:pPr>
              <w:pStyle w:val="Text3"/>
              <w:tabs>
                <w:tab w:val="clear" w:pos="3504"/>
                <w:tab w:val="left" w:pos="3384"/>
              </w:tabs>
              <w:spacing w:after="120"/>
              <w:ind w:left="1512"/>
              <w:jc w:val="left"/>
            </w:pPr>
            <w:r w:rsidRPr="00034CDD">
              <w:rPr>
                <w:b/>
                <w:szCs w:val="24"/>
                <w:lang w:val="bg-BG"/>
              </w:rPr>
              <w:t>Пропорционално прилагане на дисконтираните нетни приходи</w:t>
            </w:r>
            <w:r w:rsidR="002B53B0">
              <w:rPr>
                <w:rStyle w:val="FootnoteReference"/>
              </w:rPr>
              <w:footnoteReference w:id="5"/>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lastRenderedPageBreak/>
              <w:t>9</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51408B">
            <w:pPr>
              <w:pStyle w:val="Text3"/>
              <w:spacing w:after="120"/>
              <w:ind w:left="0"/>
              <w:jc w:val="left"/>
            </w:pPr>
            <w:r>
              <w:rPr>
                <w:szCs w:val="24"/>
                <w:lang w:val="bg-BG"/>
              </w:rPr>
              <w:t>Нетни приходи = приходи – оперативни р-ди</w:t>
            </w:r>
            <w:r w:rsidR="00A6207B">
              <w:rPr>
                <w:szCs w:val="24"/>
                <w:lang w:val="bg-BG"/>
              </w:rPr>
              <w:t xml:space="preserve"> и р-ди за подмяна</w:t>
            </w:r>
            <w:r w:rsidR="00A6207B">
              <w:rPr>
                <w:szCs w:val="24"/>
                <w:lang w:val="en-US"/>
              </w:rPr>
              <w:t xml:space="preserve"> </w:t>
            </w:r>
            <w:r>
              <w:rPr>
                <w:szCs w:val="24"/>
                <w:lang w:val="bg-BG"/>
              </w:rPr>
              <w:t xml:space="preserve"> + остатъчна стойност (в лева, </w:t>
            </w:r>
            <w:r w:rsidR="0051408B">
              <w:rPr>
                <w:szCs w:val="24"/>
                <w:lang w:val="bg-BG"/>
              </w:rPr>
              <w:t>р-</w:t>
            </w:r>
            <w:r w:rsidR="004771E4">
              <w:rPr>
                <w:szCs w:val="24"/>
                <w:lang w:val="bg-BG"/>
              </w:rPr>
              <w:t>ди</w:t>
            </w:r>
            <w:r w:rsidR="00E46037">
              <w:rPr>
                <w:szCs w:val="24"/>
                <w:lang w:val="bg-BG"/>
              </w:rPr>
              <w:t xml:space="preserve"> без дисконтиране</w:t>
            </w:r>
            <w:r>
              <w:rPr>
                <w:szCs w:val="24"/>
                <w:lang w:val="bg-BG"/>
              </w:rPr>
              <w:t>) = (7) – (8) + (6)</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10</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Инвестиционни разходи – нетни приходи (в лева, </w:t>
            </w:r>
            <w:r w:rsidR="004771E4">
              <w:rPr>
                <w:szCs w:val="24"/>
                <w:lang w:val="bg-BG"/>
              </w:rPr>
              <w:t>ди</w:t>
            </w:r>
            <w:r>
              <w:rPr>
                <w:szCs w:val="24"/>
                <w:lang w:val="bg-BG"/>
              </w:rPr>
              <w:t>сконтирани) = (4) – (9)</w:t>
            </w:r>
          </w:p>
          <w:p w:rsidR="00703948" w:rsidRDefault="00703948">
            <w:pPr>
              <w:pStyle w:val="Text3"/>
              <w:spacing w:after="120"/>
              <w:ind w:left="0"/>
              <w:jc w:val="left"/>
              <w:rPr>
                <w:szCs w:val="24"/>
                <w:lang w:val="bg-BG"/>
              </w:rPr>
            </w:pP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50349E" w:rsidP="0050349E">
            <w:pPr>
              <w:pStyle w:val="Text3"/>
              <w:spacing w:after="120"/>
              <w:ind w:left="0"/>
            </w:pPr>
            <w:r w:rsidRPr="0050349E">
              <w:rPr>
                <w:szCs w:val="24"/>
                <w:lang w:val="bg-BG"/>
              </w:rPr>
              <w:t>Пропорционално прилагане на дисконтираните нетни приходи (в процентно изражение)</w:t>
            </w:r>
            <w:r w:rsidR="002B53B0">
              <w:rPr>
                <w:szCs w:val="24"/>
                <w:lang w:val="bg-BG"/>
              </w:rPr>
              <w:t xml:space="preserve"> (%) =  (10) / (4)</w:t>
            </w:r>
          </w:p>
        </w:tc>
        <w:tc>
          <w:tcPr>
            <w:tcW w:w="488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7. План за управление на риска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sz w:val="24"/>
                <w:szCs w:val="24"/>
              </w:rPr>
              <w:t>(i) Определете потенциалните рискове, класифицирайте ги по важност, като посочите подходящи мерки за преодоляване и/или управление на тези рискове. Посоченият план следва да обхване следните рискове:</w:t>
            </w:r>
            <w:r w:rsidR="00F8139D">
              <w:rPr>
                <w:rFonts w:ascii="Times New Roman CYR" w:hAnsi="Times New Roman CYR" w:cs="Times New Roman CYR"/>
                <w:sz w:val="24"/>
                <w:szCs w:val="24"/>
              </w:rPr>
              <w:t xml:space="preserve"> </w:t>
            </w:r>
            <w:r>
              <w:rPr>
                <w:rFonts w:ascii="Times New Roman CYR" w:hAnsi="Times New Roman CYR" w:cs="Times New Roman CYR"/>
                <w:sz w:val="24"/>
                <w:szCs w:val="24"/>
              </w:rPr>
              <w:t>1) Рискове, свързани с търсенето: i) развитие на съответния сектор на промишлеността (търсенето на резултати от изследванията и търсенето на изследвания по договори с предприятия; ii)</w:t>
            </w:r>
            <w:r w:rsidR="0023339D">
              <w:rPr>
                <w:rFonts w:ascii="Times New Roman CYR" w:hAnsi="Times New Roman CYR" w:cs="Times New Roman CYR"/>
                <w:sz w:val="24"/>
                <w:szCs w:val="24"/>
              </w:rPr>
              <w:t xml:space="preserve"> </w:t>
            </w:r>
            <w:r>
              <w:rPr>
                <w:rFonts w:ascii="Times New Roman CYR" w:hAnsi="Times New Roman CYR" w:cs="Times New Roman CYR"/>
                <w:sz w:val="24"/>
                <w:szCs w:val="24"/>
              </w:rPr>
              <w:t>интересите на обществеността са различни от предвиденото. 2) Рискове при проектиране: iii) неадекватна оценки на разходите за проектиране; iv) неадекватен избор на местоположение или забавяния при проектиране; v)</w:t>
            </w:r>
            <w:r w:rsidR="00F8139D">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откритие на нова НИРД, поради което технологията на инфраструктурата вече не е актуална; vi) липса </w:t>
            </w:r>
            <w:r w:rsidR="00F8139D">
              <w:rPr>
                <w:rFonts w:ascii="Times New Roman CYR" w:hAnsi="Times New Roman CYR" w:cs="Times New Roman CYR"/>
                <w:sz w:val="24"/>
                <w:szCs w:val="24"/>
              </w:rPr>
              <w:t xml:space="preserve">на </w:t>
            </w:r>
            <w:r>
              <w:rPr>
                <w:rFonts w:ascii="Times New Roman CYR" w:hAnsi="Times New Roman CYR" w:cs="Times New Roman CYR"/>
                <w:sz w:val="24"/>
                <w:szCs w:val="24"/>
              </w:rPr>
              <w:t>достатъчна експертиза в областта на техническите и инженерните въпроси. 3) Административни рискове и рискове, свързани с възлагането на обществени поръчки: vii) забавяния при получаването на разрешения за строи</w:t>
            </w:r>
            <w:r w:rsidR="00F8139D">
              <w:rPr>
                <w:rFonts w:ascii="Times New Roman CYR" w:hAnsi="Times New Roman CYR" w:cs="Times New Roman CYR"/>
                <w:sz w:val="24"/>
                <w:szCs w:val="24"/>
              </w:rPr>
              <w:t>телство; viii) неуредени права</w:t>
            </w:r>
            <w:r>
              <w:rPr>
                <w:rFonts w:ascii="Times New Roman CYR" w:hAnsi="Times New Roman CYR" w:cs="Times New Roman CYR"/>
                <w:sz w:val="24"/>
                <w:szCs w:val="24"/>
              </w:rPr>
              <w:t xml:space="preserve"> върху собствеността;</w:t>
            </w:r>
            <w:r w:rsidR="00F8139D">
              <w:rPr>
                <w:rFonts w:ascii="Times New Roman CYR" w:hAnsi="Times New Roman CYR" w:cs="Times New Roman CYR"/>
                <w:sz w:val="24"/>
                <w:szCs w:val="24"/>
              </w:rPr>
              <w:t xml:space="preserve"> </w:t>
            </w:r>
            <w:r>
              <w:rPr>
                <w:rFonts w:ascii="Times New Roman CYR" w:hAnsi="Times New Roman CYR" w:cs="Times New Roman CYR"/>
                <w:sz w:val="24"/>
                <w:szCs w:val="24"/>
              </w:rPr>
              <w:t>ix) забавяния при придобиването на права на интелектуална соб</w:t>
            </w:r>
            <w:r w:rsidR="00F8139D">
              <w:rPr>
                <w:rFonts w:ascii="Times New Roman CYR" w:hAnsi="Times New Roman CYR" w:cs="Times New Roman CYR"/>
                <w:sz w:val="24"/>
                <w:szCs w:val="24"/>
              </w:rPr>
              <w:t>ственост или по-</w:t>
            </w:r>
            <w:r>
              <w:rPr>
                <w:rFonts w:ascii="Times New Roman CYR" w:hAnsi="Times New Roman CYR" w:cs="Times New Roman CYR"/>
                <w:sz w:val="24"/>
                <w:szCs w:val="24"/>
              </w:rPr>
              <w:t>високи от предвидените разходи за придобиването им; x) процедурни забавяния при избора на доставчик и подписването на договор за възлагане на обществена поръчка; xi) затруднения, свързани с доставките. 4) Рискове, свързани със строителството:xii) забавяния на проекта и превишаване на разходите по време на инсталирането на научно оборудване xiii)</w:t>
            </w:r>
            <w:r w:rsidR="0048167D">
              <w:rPr>
                <w:rFonts w:ascii="Times New Roman CYR" w:hAnsi="Times New Roman CYR" w:cs="Times New Roman CYR"/>
                <w:sz w:val="24"/>
                <w:szCs w:val="24"/>
              </w:rPr>
              <w:t xml:space="preserve"> </w:t>
            </w:r>
            <w:r>
              <w:rPr>
                <w:rFonts w:ascii="Times New Roman CYR" w:hAnsi="Times New Roman CYR" w:cs="Times New Roman CYR"/>
                <w:sz w:val="24"/>
                <w:szCs w:val="24"/>
              </w:rPr>
              <w:t>липса на готови решения в отговор на възникналите по време на строителството или експлоатацията на инфраструктурата нужди xiv) забавяния при допълнителните дейности извън контрола на организатора на проекта. 5) Оперативни рискове: xv) недостатъчен академичен персонал/изследователи; xvi) непредвидени усложнения, свързани с инсталирането на специализираното оборудване; xvii) забавяния при въвеждането на оборудването в пълна и надеждна експлоатация xviii) недостатъчни резултати от изследванията; xix) непредвидени въздействия върху околната среда/злополуки .6) Финансови рискове: xx) недостатъчен ангажимент за финансиране на национално/регионално ниво по време на етапа на експлоатация xxi) неадекватна прогноза за финансовите приходи; xxii) неспособност да се отговори на търсенето на ползвателите; xxiii) неадекватна система за защита и експлоатация на интелектуалната собственост; xxiv) загуба на съществуващите клиенти/ползватели поради конкуренцията от страна на други центрове за научни изследвания.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8. Икономическо въздействие на програма за развитие на научноизследователската и развойна дейност на Ц</w:t>
      </w:r>
      <w:r w:rsidR="00F51175">
        <w:rPr>
          <w:rFonts w:ascii="Times New Roman CYR" w:hAnsi="Times New Roman CYR" w:cs="Times New Roman CYR"/>
          <w:b/>
          <w:bCs/>
          <w:sz w:val="24"/>
          <w:szCs w:val="24"/>
        </w:rPr>
        <w:t>К</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Очертайте значението на решаваните с програма за развитие на научноизследователската и развойна дейност на Ц</w:t>
            </w:r>
            <w:r w:rsidR="00F51175">
              <w:rPr>
                <w:rFonts w:ascii="Times New Roman CYR" w:hAnsi="Times New Roman CYR" w:cs="Times New Roman CYR"/>
                <w:sz w:val="24"/>
                <w:szCs w:val="24"/>
              </w:rPr>
              <w:t>К</w:t>
            </w:r>
            <w:r>
              <w:rPr>
                <w:rFonts w:ascii="Times New Roman CYR" w:hAnsi="Times New Roman CYR" w:cs="Times New Roman CYR"/>
                <w:sz w:val="24"/>
                <w:szCs w:val="24"/>
              </w:rPr>
              <w:t xml:space="preserve"> научни проблеми за обществото и икономиката. Обосновете нейния принос за развитието на съответната област от науката или практиката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 дейност на Ц</w:t>
            </w:r>
            <w:r w:rsidR="00F51175">
              <w:rPr>
                <w:rFonts w:ascii="Times New Roman CYR" w:hAnsi="Times New Roman CYR" w:cs="Times New Roman CYR"/>
                <w:sz w:val="24"/>
                <w:szCs w:val="24"/>
              </w:rPr>
              <w:t>К</w:t>
            </w:r>
            <w:r>
              <w:rPr>
                <w:rFonts w:ascii="Times New Roman CYR" w:hAnsi="Times New Roman CYR" w:cs="Times New Roman CYR"/>
                <w:sz w:val="24"/>
                <w:szCs w:val="24"/>
              </w:rPr>
              <w:t xml:space="preserve"> би допринесла за повишаване на конкурентоспособността на българската икономика в съответната тематична област на ИСИС, включително представете информация за сферите/областите от икономиката, които биха се повлияли положително от предвижданите резултати от НИРД, както и каква е степента на приложимост и очаквания ефект от тези резултати.</w:t>
            </w:r>
            <w:r>
              <w:t xml:space="preserve"> </w:t>
            </w:r>
            <w:r>
              <w:rPr>
                <w:rFonts w:ascii="Times New Roman CYR" w:hAnsi="Times New Roman CYR" w:cs="Times New Roman CYR"/>
                <w:sz w:val="24"/>
                <w:szCs w:val="24"/>
              </w:rPr>
              <w:t>Пояснете за развитието на коя от посочените области ще окаже положително влияние планираната НИРД: институции, инфраструктура, макроикономическа среда, здравеопазване и основно образование, висше образование и обучение, ефективност на стоковите пазари, ефективност на пазара на труда, финансови пазари, размер на пазара, технологична готовност, степен на развитие на бизнеса, иновативност.</w:t>
            </w:r>
          </w:p>
          <w:p w:rsidR="00703948" w:rsidRDefault="002B53B0">
            <w:pPr>
              <w:pStyle w:val="Standard"/>
              <w:widowControl w:val="0"/>
              <w:ind w:left="104" w:right="159"/>
              <w:jc w:val="both"/>
            </w:pP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 дейност на Ц</w:t>
            </w:r>
            <w:r w:rsidR="00F51175">
              <w:rPr>
                <w:rFonts w:ascii="Times New Roman CYR" w:hAnsi="Times New Roman CYR" w:cs="Times New Roman CYR"/>
                <w:sz w:val="24"/>
                <w:szCs w:val="24"/>
              </w:rPr>
              <w:t>К</w:t>
            </w:r>
            <w:r>
              <w:rPr>
                <w:rFonts w:ascii="Times New Roman CYR" w:hAnsi="Times New Roman CYR" w:cs="Times New Roman CYR"/>
                <w:sz w:val="24"/>
                <w:szCs w:val="24"/>
              </w:rPr>
              <w:t xml:space="preserve"> би допринесла за засилване на веригата на стойността, стартираща от </w:t>
            </w:r>
            <w:r w:rsidR="001642D3">
              <w:rPr>
                <w:rFonts w:ascii="Times New Roman CYR" w:hAnsi="Times New Roman CYR" w:cs="Times New Roman CYR"/>
                <w:sz w:val="24"/>
                <w:szCs w:val="24"/>
              </w:rPr>
              <w:t>научноизследователската</w:t>
            </w:r>
            <w:r>
              <w:rPr>
                <w:rFonts w:ascii="Times New Roman CYR" w:hAnsi="Times New Roman CYR" w:cs="Times New Roman CYR"/>
                <w:sz w:val="24"/>
                <w:szCs w:val="24"/>
              </w:rPr>
              <w:t xml:space="preserve"> и развойна дейност, минаваща през пазарна приложимост на резултатите от НИРД и достигаща до разрешаване на социално-икономически предизвикателства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(iv)</w:t>
            </w:r>
            <w:r>
              <w:rPr>
                <w:rFonts w:ascii="Times New Roman CYR" w:hAnsi="Times New Roman CYR" w:cs="Times New Roman CYR"/>
                <w:sz w:val="24"/>
                <w:szCs w:val="24"/>
              </w:rPr>
              <w:t xml:space="preserve"> Разгледайте потенциалът на</w:t>
            </w:r>
            <w:r>
              <w:t xml:space="preserve"> </w:t>
            </w:r>
            <w:r>
              <w:rPr>
                <w:rFonts w:ascii="Times New Roman CYR" w:hAnsi="Times New Roman CYR" w:cs="Times New Roman CYR"/>
                <w:sz w:val="24"/>
                <w:szCs w:val="24"/>
              </w:rPr>
              <w:t>програмата за развитие на научноизследователската и развойна дейност на Ц</w:t>
            </w:r>
            <w:r w:rsidR="00E4195D">
              <w:rPr>
                <w:rFonts w:ascii="Times New Roman CYR" w:hAnsi="Times New Roman CYR" w:cs="Times New Roman CYR"/>
                <w:sz w:val="24"/>
                <w:szCs w:val="24"/>
              </w:rPr>
              <w:t>К</w:t>
            </w:r>
            <w:r>
              <w:rPr>
                <w:rFonts w:ascii="Times New Roman CYR" w:hAnsi="Times New Roman CYR" w:cs="Times New Roman CYR"/>
                <w:sz w:val="24"/>
                <w:szCs w:val="24"/>
              </w:rPr>
              <w:t xml:space="preserve"> за увеличаване на частните инвестиции в публичната научно-изследователска и развойна дейност и допълване на публичните разходи с източници от публично-частни партньорства и проекти, осъществявани в сътрудничество с бизнес сектора.</w:t>
            </w:r>
          </w:p>
          <w:p w:rsidR="00703948" w:rsidRDefault="00703948">
            <w:pPr>
              <w:pStyle w:val="Standard"/>
              <w:widowControl w:val="0"/>
              <w:ind w:left="104" w:right="159"/>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9. План за използване на научнои</w:t>
      </w:r>
      <w:r w:rsidR="00F8139D">
        <w:rPr>
          <w:rFonts w:ascii="Times New Roman CYR" w:hAnsi="Times New Roman CYR" w:cs="Times New Roman CYR"/>
          <w:b/>
          <w:bCs/>
          <w:sz w:val="24"/>
          <w:szCs w:val="24"/>
        </w:rPr>
        <w:t>зследователската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9.1. Използване на капацитета на инфраструктурата</w:t>
            </w:r>
          </w:p>
          <w:p w:rsidR="00703948" w:rsidRDefault="002B53B0" w:rsidP="0047014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как ще осигурите използването на пълния капацитет на инфраструктурата. Разгледайте използването на капацитета на инфраструктурата като общ годишен капацитет, измерен чрез времето (броя часове) през годината, през което е възможно инфраструктурата да бъде използвана, формирано като от общия брой календарни дни през годината се извадят  почивните дни и официалните празници и се умножат по 8 часа (т.е. при прилагане на 40 часова работна седмица).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 xml:space="preserve">Посочете през коя година, считано от въвеждането в експлоатация на инфраструктурата предвиждате ще бъде достигнат пълния капацитет на използването й. </w:t>
            </w: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осъществимостта на Вашите предвиждания, включително как естеството на планираната за изграждане/модернизиране инфраструктура, предвиденото за закупуване оборудване, повишаването на квалификацията на изследователския, специализирания и технически персонал, предвижданите нови назначения, предвидените научно-изследователски и съвместни проекти ще доведат до използването на 100% от капацитета на инфраструктурата предмет на проектното предложение. </w:t>
            </w:r>
            <w:r>
              <w:rPr>
                <w:rFonts w:ascii="Times New Roman CYR" w:hAnsi="Times New Roman CYR" w:cs="Times New Roman CYR"/>
                <w:b/>
                <w:sz w:val="24"/>
                <w:szCs w:val="24"/>
              </w:rPr>
              <w:t>(i</w:t>
            </w:r>
            <w:r>
              <w:rPr>
                <w:rFonts w:ascii="Times New Roman CYR" w:hAnsi="Times New Roman CYR" w:cs="Times New Roman CYR"/>
                <w:b/>
                <w:sz w:val="24"/>
                <w:szCs w:val="24"/>
                <w:lang w:val="en-US"/>
              </w:rPr>
              <w:t>v</w:t>
            </w:r>
            <w:r>
              <w:rPr>
                <w:rFonts w:ascii="Times New Roman CYR" w:hAnsi="Times New Roman CYR" w:cs="Times New Roman CYR"/>
                <w:b/>
                <w:sz w:val="24"/>
                <w:szCs w:val="24"/>
              </w:rPr>
              <w:t>)</w:t>
            </w:r>
            <w:r>
              <w:rPr>
                <w:rFonts w:ascii="Times New Roman CYR" w:hAnsi="Times New Roman CYR" w:cs="Times New Roman CYR"/>
                <w:b/>
                <w:sz w:val="24"/>
                <w:szCs w:val="24"/>
                <w:lang w:val="en-US"/>
              </w:rPr>
              <w:t xml:space="preserve"> </w:t>
            </w:r>
            <w:r>
              <w:rPr>
                <w:rFonts w:ascii="Times New Roman CYR" w:hAnsi="Times New Roman CYR" w:cs="Times New Roman CYR"/>
                <w:sz w:val="24"/>
                <w:szCs w:val="24"/>
              </w:rPr>
              <w:t>Опишете как ще приложите изискването</w:t>
            </w:r>
            <w:r>
              <w:t xml:space="preserve"> </w:t>
            </w:r>
            <w:r>
              <w:rPr>
                <w:rFonts w:ascii="Times New Roman CYR" w:hAnsi="Times New Roman CYR" w:cs="Times New Roman CYR"/>
                <w:sz w:val="24"/>
                <w:szCs w:val="24"/>
              </w:rPr>
              <w:t>на т. 20, във връзка с т. 19 от Рамката за използване на инфраструктурата, почти изключително за дейности с нестопански характер, като стопанските  дейности са до 20% от годишния капацитет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spacing w:after="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Pr="00DA498D" w:rsidRDefault="002B53B0">
            <w:pPr>
              <w:pStyle w:val="Standard"/>
              <w:widowControl w:val="0"/>
              <w:jc w:val="both"/>
              <w:rPr>
                <w:sz w:val="24"/>
                <w:szCs w:val="24"/>
              </w:rPr>
            </w:pPr>
            <w:r w:rsidRPr="00DA498D">
              <w:rPr>
                <w:rFonts w:ascii="Times New Roman" w:hAnsi="Times New Roman" w:cs="Times New Roman"/>
                <w:b/>
                <w:sz w:val="24"/>
                <w:szCs w:val="24"/>
              </w:rPr>
              <w:t>9.2.</w:t>
            </w:r>
            <w:r w:rsidRPr="00DA498D">
              <w:rPr>
                <w:sz w:val="24"/>
                <w:szCs w:val="24"/>
              </w:rPr>
              <w:t xml:space="preserve"> </w:t>
            </w:r>
            <w:r w:rsidRPr="00DA498D">
              <w:rPr>
                <w:rFonts w:ascii="Times New Roman" w:hAnsi="Times New Roman" w:cs="Times New Roman"/>
                <w:b/>
                <w:sz w:val="24"/>
                <w:szCs w:val="24"/>
              </w:rPr>
              <w:t xml:space="preserve">Използване на инфраструктурата от лица/правни субекти външни за организацията, </w:t>
            </w:r>
            <w:r w:rsidR="005C1720">
              <w:rPr>
                <w:rFonts w:ascii="Times New Roman" w:hAnsi="Times New Roman" w:cs="Times New Roman"/>
                <w:b/>
                <w:sz w:val="24"/>
                <w:szCs w:val="24"/>
              </w:rPr>
              <w:t>кандидатстваща за</w:t>
            </w:r>
            <w:r w:rsidR="005C1720" w:rsidRPr="00DA498D">
              <w:rPr>
                <w:rFonts w:ascii="Times New Roman" w:hAnsi="Times New Roman" w:cs="Times New Roman"/>
                <w:b/>
                <w:sz w:val="24"/>
                <w:szCs w:val="24"/>
              </w:rPr>
              <w:t xml:space="preserve"> </w:t>
            </w:r>
            <w:r w:rsidRPr="00DA498D">
              <w:rPr>
                <w:rFonts w:ascii="Times New Roman" w:hAnsi="Times New Roman" w:cs="Times New Roman"/>
                <w:b/>
                <w:sz w:val="24"/>
                <w:szCs w:val="24"/>
              </w:rPr>
              <w:t>подкрепа</w:t>
            </w:r>
          </w:p>
          <w:p w:rsidR="00703948" w:rsidRDefault="002B53B0">
            <w:pPr>
              <w:pStyle w:val="Standard"/>
              <w:widowControl w:val="0"/>
              <w:jc w:val="both"/>
            </w:pPr>
            <w:r>
              <w:rPr>
                <w:rFonts w:ascii="Times New Roman CYR" w:hAnsi="Times New Roman CYR" w:cs="Times New Roman CYR"/>
                <w:bCs/>
                <w:sz w:val="24"/>
                <w:szCs w:val="24"/>
              </w:rPr>
              <w:t>Опишете потенциалните ползватели на инфраструктурата, на научните изследвания осъществявани чрез нея, на научноизследователските, образователни</w:t>
            </w:r>
            <w:r w:rsidR="00F8139D">
              <w:rPr>
                <w:rFonts w:ascii="Times New Roman CYR" w:hAnsi="Times New Roman CYR" w:cs="Times New Roman CYR"/>
                <w:bCs/>
                <w:sz w:val="24"/>
                <w:szCs w:val="24"/>
              </w:rPr>
              <w:t>те</w:t>
            </w:r>
            <w:r>
              <w:rPr>
                <w:rFonts w:ascii="Times New Roman CYR" w:hAnsi="Times New Roman CYR" w:cs="Times New Roman CYR"/>
                <w:bCs/>
                <w:sz w:val="24"/>
                <w:szCs w:val="24"/>
              </w:rPr>
              <w:t xml:space="preserve"> и обучителни</w:t>
            </w:r>
            <w:r w:rsidR="00F8139D">
              <w:rPr>
                <w:rFonts w:ascii="Times New Roman CYR" w:hAnsi="Times New Roman CYR" w:cs="Times New Roman CYR"/>
                <w:bCs/>
                <w:sz w:val="24"/>
                <w:szCs w:val="24"/>
              </w:rPr>
              <w:t>те</w:t>
            </w:r>
            <w:r>
              <w:rPr>
                <w:rFonts w:ascii="Times New Roman CYR" w:hAnsi="Times New Roman CYR" w:cs="Times New Roman CYR"/>
                <w:bCs/>
                <w:sz w:val="24"/>
                <w:szCs w:val="24"/>
              </w:rPr>
              <w:t xml:space="preserve"> услуги на инфраструктурата, както и други потенциални потребители. Идентифицирайте потенциалните потребители като опишете техния профил и вид (напр. институции, научни организации, предприятия, национални, международни, чуждестранни). Посочете конкретни външни потребители. Представете документи удостоверяващи, че външни за кандидатите/партньорите лица/правни субекти са проявили интерес относно използването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III.</w:t>
      </w:r>
      <w:r>
        <w:rPr>
          <w:rFonts w:ascii="Times New Roman" w:hAnsi="Times New Roman" w:cs="Times New Roman"/>
          <w:b/>
          <w:sz w:val="24"/>
          <w:szCs w:val="24"/>
        </w:rPr>
        <w:tab/>
        <w:t xml:space="preserve">Пояснения към </w:t>
      </w:r>
      <w:r w:rsidR="00E44DE2" w:rsidRPr="00E44DE2">
        <w:rPr>
          <w:rFonts w:ascii="Times New Roman" w:hAnsi="Times New Roman" w:cs="Times New Roman"/>
          <w:b/>
          <w:sz w:val="24"/>
          <w:szCs w:val="24"/>
        </w:rPr>
        <w:t>секция</w:t>
      </w:r>
      <w:r>
        <w:rPr>
          <w:rFonts w:ascii="Times New Roman" w:hAnsi="Times New Roman" w:cs="Times New Roman"/>
          <w:b/>
          <w:sz w:val="24"/>
          <w:szCs w:val="24"/>
        </w:rPr>
        <w:t xml:space="preserve"> 9 от Електро</w:t>
      </w:r>
      <w:r w:rsidR="00F8139D">
        <w:rPr>
          <w:rFonts w:ascii="Times New Roman" w:hAnsi="Times New Roman" w:cs="Times New Roman"/>
          <w:b/>
          <w:sz w:val="24"/>
          <w:szCs w:val="24"/>
        </w:rPr>
        <w:t>нния формуляр за кандидатстване</w:t>
      </w:r>
    </w:p>
    <w:p w:rsidR="00703948" w:rsidRDefault="002B53B0">
      <w:pPr>
        <w:pStyle w:val="Standard"/>
        <w:widowControl w:val="0"/>
        <w:ind w:left="360"/>
        <w:jc w:val="both"/>
      </w:pPr>
      <w:r>
        <w:rPr>
          <w:rFonts w:ascii="Times New Roman CYR" w:hAnsi="Times New Roman CYR" w:cs="Times New Roman CYR"/>
          <w:b/>
          <w:bCs/>
          <w:sz w:val="24"/>
          <w:szCs w:val="24"/>
        </w:rPr>
        <w:t>10. Екип на проекта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10.1. Екип за управление на проекта</w:t>
            </w:r>
          </w:p>
          <w:p w:rsidR="00703948" w:rsidRDefault="002B53B0" w:rsidP="0047014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административния и управленския капацитет на кандидата/партньорите, включително за обезпечаване изпълнението и мониторира</w:t>
            </w:r>
            <w:r w:rsidR="00F8139D">
              <w:rPr>
                <w:rFonts w:ascii="Times New Roman CYR" w:hAnsi="Times New Roman CYR" w:cs="Times New Roman CYR"/>
                <w:sz w:val="24"/>
                <w:szCs w:val="24"/>
              </w:rPr>
              <w:t>не на договорите и дейностите</w:t>
            </w:r>
            <w:r>
              <w:t xml:space="preserve"> </w:t>
            </w:r>
            <w:r w:rsidR="009A4E96">
              <w:t xml:space="preserve">за </w:t>
            </w:r>
            <w:r>
              <w:rPr>
                <w:rFonts w:ascii="Times New Roman CYR" w:hAnsi="Times New Roman CYR" w:cs="Times New Roman CYR"/>
                <w:sz w:val="24"/>
                <w:szCs w:val="24"/>
              </w:rPr>
              <w:t xml:space="preserve">подготовка на изграждането/значителното модернизиране на инфраструктурата, </w:t>
            </w:r>
            <w:r w:rsidR="009A4E96">
              <w:rPr>
                <w:rFonts w:ascii="Times New Roman CYR" w:hAnsi="Times New Roman CYR" w:cs="Times New Roman CYR"/>
                <w:sz w:val="24"/>
                <w:szCs w:val="24"/>
              </w:rPr>
              <w:t xml:space="preserve">и за </w:t>
            </w:r>
            <w:r>
              <w:rPr>
                <w:rFonts w:ascii="Times New Roman CYR" w:hAnsi="Times New Roman CYR" w:cs="Times New Roman CYR"/>
                <w:sz w:val="24"/>
                <w:szCs w:val="24"/>
              </w:rPr>
              <w:t xml:space="preserve">строителство; за въвеждане и прилагане на системи за осчетоводяване, финансово управление и финансов контрол на дейностите и разходите по проекта; за администриране прилагане на правилата за държавни помощи и свързаната с това отчетност; за организиране, </w:t>
            </w:r>
            <w:r w:rsidR="00470147">
              <w:rPr>
                <w:rFonts w:ascii="Times New Roman CYR" w:hAnsi="Times New Roman CYR" w:cs="Times New Roman CYR"/>
                <w:sz w:val="24"/>
                <w:szCs w:val="24"/>
              </w:rPr>
              <w:t>обявяване</w:t>
            </w:r>
            <w:r>
              <w:rPr>
                <w:rFonts w:ascii="Times New Roman CYR" w:hAnsi="Times New Roman CYR" w:cs="Times New Roman CYR"/>
                <w:sz w:val="24"/>
                <w:szCs w:val="24"/>
              </w:rPr>
              <w:t>, провеждане на обществени поръчки и мониториране на изпълнението на договорите за възлагането им;</w:t>
            </w:r>
            <w:r w:rsidR="006E0545">
              <w:rPr>
                <w:rFonts w:ascii="Times New Roman CYR" w:hAnsi="Times New Roman CYR" w:cs="Times New Roman CYR"/>
                <w:sz w:val="24"/>
                <w:szCs w:val="24"/>
              </w:rPr>
              <w:t xml:space="preserve"> за</w:t>
            </w:r>
            <w:r>
              <w:rPr>
                <w:rFonts w:ascii="Times New Roman CYR" w:hAnsi="Times New Roman CYR" w:cs="Times New Roman CYR"/>
                <w:sz w:val="24"/>
                <w:szCs w:val="24"/>
              </w:rPr>
              <w:t xml:space="preserve"> маркетинг и популяризиране; </w:t>
            </w:r>
            <w:r w:rsidR="006E0545">
              <w:rPr>
                <w:rFonts w:ascii="Times New Roman CYR" w:hAnsi="Times New Roman CYR" w:cs="Times New Roman CYR"/>
                <w:sz w:val="24"/>
                <w:szCs w:val="24"/>
              </w:rPr>
              <w:t xml:space="preserve">за </w:t>
            </w:r>
            <w:r>
              <w:rPr>
                <w:rFonts w:ascii="Times New Roman CYR" w:hAnsi="Times New Roman CYR" w:cs="Times New Roman CYR"/>
                <w:sz w:val="24"/>
                <w:szCs w:val="24"/>
              </w:rPr>
              <w:t xml:space="preserve">администриране на правата по интелектуална собственост.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Посочете в таблицата по-долу експертите от екипа, с който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022" w:type="dxa"/>
              <w:jc w:val="center"/>
              <w:tblLayout w:type="fixed"/>
              <w:tblCellMar>
                <w:left w:w="10" w:type="dxa"/>
                <w:right w:w="10" w:type="dxa"/>
              </w:tblCellMar>
              <w:tblLook w:val="0000" w:firstRow="0" w:lastRow="0" w:firstColumn="0" w:lastColumn="0" w:noHBand="0" w:noVBand="0"/>
            </w:tblPr>
            <w:tblGrid>
              <w:gridCol w:w="1694"/>
              <w:gridCol w:w="2232"/>
              <w:gridCol w:w="2126"/>
              <w:gridCol w:w="1983"/>
              <w:gridCol w:w="1987"/>
            </w:tblGrid>
            <w:tr w:rsidR="00703948">
              <w:trPr>
                <w:jc w:val="center"/>
              </w:trPr>
              <w:tc>
                <w:tcPr>
                  <w:tcW w:w="16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23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Висше образование (област и професионално направление)</w:t>
                  </w:r>
                </w:p>
              </w:tc>
              <w:tc>
                <w:tcPr>
                  <w:tcW w:w="21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Стаж (професионално направление; брой години)/професионален опит</w:t>
                  </w:r>
                </w:p>
              </w:tc>
              <w:tc>
                <w:tcPr>
                  <w:tcW w:w="198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Длъжност (функции) в ЦВП/екипа</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Правоотношение с кандидата/партньорите</w:t>
                  </w: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jc w:val="both"/>
            </w:pPr>
            <w:r>
              <w:rPr>
                <w:rFonts w:ascii="Times New Roman" w:hAnsi="Times New Roman" w:cs="Times New Roman"/>
                <w:b/>
              </w:rPr>
              <w:t>10.2.</w:t>
            </w:r>
            <w:r>
              <w:t xml:space="preserve"> </w:t>
            </w:r>
            <w:r>
              <w:rPr>
                <w:rFonts w:ascii="Times New Roman" w:hAnsi="Times New Roman" w:cs="Times New Roman"/>
                <w:b/>
              </w:rPr>
              <w:t>Научен екип на проекта</w:t>
            </w:r>
          </w:p>
          <w:p w:rsidR="00703948" w:rsidRDefault="002B53B0">
            <w:pPr>
              <w:pStyle w:val="Standard"/>
              <w:widowControl w:val="0"/>
              <w:ind w:left="104" w:right="159"/>
              <w:jc w:val="both"/>
            </w:pPr>
            <w:r>
              <w:rPr>
                <w:rFonts w:ascii="Times New Roman" w:hAnsi="Times New Roman" w:cs="Times New Roman"/>
              </w:rPr>
              <w:t xml:space="preserve">Опишете състава, структурата и функции на научния екип за  </w:t>
            </w:r>
            <w:r w:rsidR="002177E7">
              <w:rPr>
                <w:rFonts w:ascii="Times New Roman" w:hAnsi="Times New Roman" w:cs="Times New Roman"/>
              </w:rPr>
              <w:t xml:space="preserve">изпълнение </w:t>
            </w:r>
            <w:r>
              <w:rPr>
                <w:rFonts w:ascii="Times New Roman" w:hAnsi="Times New Roman" w:cs="Times New Roman"/>
              </w:rPr>
              <w:t xml:space="preserve">на проекта. Обосновете </w:t>
            </w:r>
            <w:r>
              <w:rPr>
                <w:rFonts w:ascii="Times New Roman" w:hAnsi="Times New Roman" w:cs="Times New Roman"/>
              </w:rPr>
              <w:lastRenderedPageBreak/>
              <w:t>неговата надеждност от гледна точка на научния и професионалния опит на членовете на екипа и неговите области на компетентност във връзка с</w:t>
            </w:r>
            <w:r>
              <w:t xml:space="preserve"> </w:t>
            </w:r>
            <w:r>
              <w:rPr>
                <w:rFonts w:ascii="Times New Roman" w:hAnsi="Times New Roman" w:cs="Times New Roman"/>
              </w:rPr>
              <w:t>програмата за развитие на научноизследователската и развойна</w:t>
            </w:r>
            <w:r w:rsidR="00747675">
              <w:rPr>
                <w:rFonts w:ascii="Times New Roman" w:hAnsi="Times New Roman" w:cs="Times New Roman"/>
              </w:rPr>
              <w:t>та</w:t>
            </w:r>
            <w:r>
              <w:rPr>
                <w:rFonts w:ascii="Times New Roman" w:hAnsi="Times New Roman" w:cs="Times New Roman"/>
              </w:rPr>
              <w:t xml:space="preserve"> дейност на ЦВП. Опишете областите, в които ще използвате международни експерти. Обосновете, че са обхванати необходимите области на компетентност съобразно съответната тематична област и приоритетно </w:t>
            </w:r>
            <w:r w:rsidR="005F374E">
              <w:rPr>
                <w:rFonts w:ascii="Times New Roman" w:hAnsi="Times New Roman" w:cs="Times New Roman"/>
              </w:rPr>
              <w:t>направление</w:t>
            </w:r>
            <w:r>
              <w:rPr>
                <w:rFonts w:ascii="Times New Roman" w:hAnsi="Times New Roman" w:cs="Times New Roman"/>
              </w:rPr>
              <w:t xml:space="preserve"> на ИСИС, включително и от сферата на бизнеса и приложната сфера.</w:t>
            </w:r>
          </w:p>
          <w:p w:rsidR="00703948" w:rsidRDefault="002B53B0">
            <w:pPr>
              <w:pStyle w:val="Standard"/>
              <w:widowControl w:val="0"/>
              <w:ind w:left="104" w:right="17"/>
              <w:jc w:val="both"/>
            </w:pPr>
            <w:r>
              <w:rPr>
                <w:rFonts w:ascii="Times New Roman" w:hAnsi="Times New Roman" w:cs="Times New Roman"/>
              </w:rPr>
              <w:t>Посочете в таблицата по</w:t>
            </w:r>
            <w:r w:rsidR="00747675">
              <w:rPr>
                <w:rFonts w:ascii="Times New Roman" w:hAnsi="Times New Roman" w:cs="Times New Roman"/>
              </w:rPr>
              <w:t>-долу експертите от екипа, с кои</w:t>
            </w:r>
            <w:r>
              <w:rPr>
                <w:rFonts w:ascii="Times New Roman" w:hAnsi="Times New Roman" w:cs="Times New Roman"/>
              </w:rPr>
              <w:t>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00"/>
              <w:gridCol w:w="1873"/>
              <w:gridCol w:w="2233"/>
              <w:gridCol w:w="2215"/>
              <w:gridCol w:w="2227"/>
            </w:tblGrid>
            <w:tr w:rsidR="00703948" w:rsidTr="00382230">
              <w:trPr>
                <w:trHeight w:val="303"/>
                <w:jc w:val="center"/>
              </w:trPr>
              <w:tc>
                <w:tcPr>
                  <w:tcW w:w="10148" w:type="dxa"/>
                  <w:gridSpan w:val="5"/>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а) Изследователи</w:t>
                  </w:r>
                </w:p>
              </w:tc>
            </w:tr>
            <w:tr w:rsidR="00703948" w:rsidTr="00382230">
              <w:trPr>
                <w:trHeight w:val="303"/>
                <w:jc w:val="center"/>
              </w:trPr>
              <w:tc>
                <w:tcPr>
                  <w:tcW w:w="16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187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Академична длъжност/ образователна и научна степен</w:t>
                  </w:r>
                </w:p>
              </w:tc>
              <w:tc>
                <w:tcPr>
                  <w:tcW w:w="22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4A5E0F">
                  <w:pPr>
                    <w:pStyle w:val="Standard"/>
                    <w:widowControl w:val="0"/>
                    <w:spacing w:after="0" w:line="240" w:lineRule="auto"/>
                    <w:jc w:val="both"/>
                  </w:pPr>
                  <w:r>
                    <w:rPr>
                      <w:rFonts w:ascii="Times New Roman" w:hAnsi="Times New Roman" w:cs="Times New Roman"/>
                      <w:sz w:val="20"/>
                      <w:szCs w:val="20"/>
                    </w:rPr>
                    <w:t>Обобщено описание на научните публикации, патенти и/или технологични решения, попадащи в съответната тематична област на ИСИС</w:t>
                  </w:r>
                </w:p>
              </w:tc>
              <w:tc>
                <w:tcPr>
                  <w:tcW w:w="22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4A5E0F">
                  <w:pPr>
                    <w:pStyle w:val="Standard"/>
                    <w:widowControl w:val="0"/>
                    <w:spacing w:after="0" w:line="240" w:lineRule="auto"/>
                    <w:jc w:val="both"/>
                  </w:pPr>
                  <w:r>
                    <w:rPr>
                      <w:rFonts w:ascii="Times New Roman" w:hAnsi="Times New Roman" w:cs="Times New Roman"/>
                      <w:sz w:val="20"/>
                      <w:szCs w:val="20"/>
                    </w:rPr>
                    <w:t>Обобщено описание на научните проекти, попадащи в съответната</w:t>
                  </w:r>
                  <w:r>
                    <w:t xml:space="preserve"> </w:t>
                  </w:r>
                  <w:r>
                    <w:rPr>
                      <w:rFonts w:ascii="Times New Roman" w:hAnsi="Times New Roman" w:cs="Times New Roman"/>
                      <w:sz w:val="20"/>
                      <w:szCs w:val="20"/>
                    </w:rPr>
                    <w:t>тематична област на ИСИС</w:t>
                  </w:r>
                  <w:r>
                    <w:rPr>
                      <w:rFonts w:ascii="Times New Roman" w:hAnsi="Times New Roman" w:cs="Times New Roman"/>
                      <w:sz w:val="20"/>
                      <w:szCs w:val="20"/>
                      <w:u w:val="single"/>
                    </w:rPr>
                    <w:t>.</w:t>
                  </w:r>
                </w:p>
              </w:tc>
              <w:tc>
                <w:tcPr>
                  <w:tcW w:w="222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54"/>
              <w:gridCol w:w="2670"/>
              <w:gridCol w:w="2643"/>
              <w:gridCol w:w="3181"/>
            </w:tblGrid>
            <w:tr w:rsidR="00703948" w:rsidTr="00382230">
              <w:trPr>
                <w:trHeight w:val="303"/>
                <w:jc w:val="center"/>
              </w:trPr>
              <w:tc>
                <w:tcPr>
                  <w:tcW w:w="10148" w:type="dxa"/>
                  <w:gridSpan w:val="4"/>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б) Други експерти</w:t>
                  </w:r>
                </w:p>
              </w:tc>
            </w:tr>
            <w:tr w:rsidR="00703948" w:rsidTr="00382230">
              <w:trPr>
                <w:trHeight w:val="303"/>
                <w:jc w:val="center"/>
              </w:trPr>
              <w:tc>
                <w:tcPr>
                  <w:tcW w:w="165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Висше образование (област и професионално направление)</w:t>
                  </w:r>
                </w:p>
              </w:tc>
              <w:tc>
                <w:tcPr>
                  <w:tcW w:w="26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Стаж (професионално направление; брой години)/професионален опит</w:t>
                  </w:r>
                </w:p>
              </w:tc>
              <w:tc>
                <w:tcPr>
                  <w:tcW w:w="318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11. Участие по Покана „Сформиране на екип“ (</w:t>
      </w:r>
      <w:r>
        <w:rPr>
          <w:rFonts w:ascii="Times New Roman" w:hAnsi="Times New Roman" w:cs="Times New Roman"/>
          <w:b/>
          <w:sz w:val="24"/>
          <w:szCs w:val="24"/>
          <w:lang w:val="en-US"/>
        </w:rPr>
        <w:t>TEAMING)</w:t>
      </w:r>
      <w:r w:rsidR="00747675">
        <w:rPr>
          <w:rFonts w:ascii="Times New Roman" w:hAnsi="Times New Roman" w:cs="Times New Roman"/>
          <w:b/>
          <w:sz w:val="24"/>
          <w:szCs w:val="24"/>
        </w:rPr>
        <w:t xml:space="preserve"> по Хоризонт 2020</w:t>
      </w:r>
    </w:p>
    <w:tbl>
      <w:tblPr>
        <w:tblW w:w="10348" w:type="dxa"/>
        <w:tblInd w:w="-34" w:type="dxa"/>
        <w:tblLayout w:type="fixed"/>
        <w:tblCellMar>
          <w:left w:w="10" w:type="dxa"/>
          <w:right w:w="10" w:type="dxa"/>
        </w:tblCellMar>
        <w:tblLook w:val="0000" w:firstRow="0" w:lastRow="0" w:firstColumn="0" w:lastColumn="0" w:noHBand="0" w:noVBand="0"/>
      </w:tblPr>
      <w:tblGrid>
        <w:gridCol w:w="3436"/>
        <w:gridCol w:w="994"/>
        <w:gridCol w:w="992"/>
        <w:gridCol w:w="4926"/>
      </w:tblGrid>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НЕ</w:t>
            </w:r>
          </w:p>
        </w:tc>
        <w:tc>
          <w:tcPr>
            <w:tcW w:w="49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(наименование, номер и дата, на проекта, кратко описание на проекта и др.)</w:t>
            </w:r>
            <w:r>
              <w:rPr>
                <w:rFonts w:ascii="Times New Roman" w:hAnsi="Times New Roman" w:cs="Times New Roman"/>
                <w:b/>
                <w:szCs w:val="24"/>
              </w:rPr>
              <w:t>:</w:t>
            </w:r>
          </w:p>
        </w:tc>
      </w:tr>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keepNext/>
              <w:spacing w:before="100" w:after="100"/>
              <w:jc w:val="both"/>
              <w:outlineLvl w:val="0"/>
            </w:pPr>
            <w:r>
              <w:rPr>
                <w:rFonts w:ascii="Times New Roman" w:hAnsi="Times New Roman" w:cs="Times New Roman"/>
                <w:b/>
                <w:szCs w:val="24"/>
              </w:rPr>
              <w:t>Подаден е проект по покана за подаване на проектни предложения „Сформиране на екип“ (TEAMING) по Хоризонт 2020, който е одобрен при предварителен подбор и е получил най-малко 10 точки.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keepNext/>
              <w:spacing w:before="100" w:after="100"/>
              <w:jc w:val="both"/>
              <w:outlineLvl w:val="0"/>
              <w:rPr>
                <w:rFonts w:ascii="Times New Roman" w:hAnsi="Times New Roman" w:cs="Times New Roman"/>
                <w:b/>
                <w:szCs w:val="24"/>
              </w:rPr>
            </w:pPr>
          </w:p>
        </w:tc>
      </w:tr>
    </w:tbl>
    <w:p w:rsidR="00EF30DF" w:rsidRPr="00EF30DF" w:rsidRDefault="00EF30DF">
      <w:pPr>
        <w:pStyle w:val="ListParagraph"/>
        <w:jc w:val="both"/>
        <w:rPr>
          <w:rFonts w:ascii="Times New Roman" w:hAnsi="Times New Roman" w:cs="Times New Roman"/>
          <w:b/>
          <w:sz w:val="24"/>
          <w:szCs w:val="24"/>
          <w:lang w:val="en-US"/>
        </w:rPr>
      </w:pPr>
    </w:p>
    <w:p w:rsidR="00703948" w:rsidRDefault="00512607" w:rsidP="00512607">
      <w:pPr>
        <w:ind w:firstLine="709"/>
        <w:jc w:val="both"/>
      </w:pPr>
      <w:r>
        <w:rPr>
          <w:rFonts w:ascii="Times New Roman" w:hAnsi="Times New Roman" w:cs="Times New Roman"/>
          <w:b/>
          <w:sz w:val="24"/>
          <w:szCs w:val="24"/>
          <w:lang w:val="en-US"/>
        </w:rPr>
        <w:t xml:space="preserve">IV. </w:t>
      </w:r>
      <w:r w:rsidR="002B53B0" w:rsidRPr="00512607">
        <w:rPr>
          <w:rFonts w:ascii="Times New Roman" w:hAnsi="Times New Roman" w:cs="Times New Roman"/>
          <w:b/>
          <w:sz w:val="24"/>
          <w:szCs w:val="24"/>
        </w:rPr>
        <w:t>Научноизследо</w:t>
      </w:r>
      <w:r w:rsidR="00747675">
        <w:rPr>
          <w:rFonts w:ascii="Times New Roman" w:hAnsi="Times New Roman" w:cs="Times New Roman"/>
          <w:b/>
          <w:sz w:val="24"/>
          <w:szCs w:val="24"/>
        </w:rPr>
        <w:t>вателски потенциал на кандидата</w:t>
      </w:r>
    </w:p>
    <w:p w:rsidR="00751C8A" w:rsidRDefault="002B53B0">
      <w:pPr>
        <w:pStyle w:val="Standard"/>
        <w:ind w:left="360"/>
        <w:jc w:val="both"/>
        <w:rPr>
          <w:rFonts w:ascii="Times New Roman" w:hAnsi="Times New Roman" w:cs="Times New Roman"/>
          <w:b/>
          <w:sz w:val="24"/>
          <w:szCs w:val="24"/>
        </w:rPr>
      </w:pPr>
      <w:r>
        <w:rPr>
          <w:rFonts w:ascii="Times New Roman" w:hAnsi="Times New Roman" w:cs="Times New Roman"/>
          <w:b/>
          <w:sz w:val="24"/>
          <w:szCs w:val="24"/>
        </w:rPr>
        <w:t>12.</w:t>
      </w:r>
      <w:r>
        <w:t xml:space="preserve"> </w:t>
      </w:r>
      <w:r w:rsidR="00600307">
        <w:rPr>
          <w:rFonts w:ascii="Times New Roman" w:hAnsi="Times New Roman" w:cs="Times New Roman"/>
          <w:b/>
          <w:sz w:val="24"/>
          <w:szCs w:val="24"/>
        </w:rPr>
        <w:t>И</w:t>
      </w:r>
      <w:r w:rsidR="00600307" w:rsidRPr="00600307">
        <w:rPr>
          <w:rFonts w:ascii="Times New Roman" w:hAnsi="Times New Roman" w:cs="Times New Roman"/>
          <w:b/>
          <w:sz w:val="24"/>
          <w:szCs w:val="24"/>
        </w:rPr>
        <w:t>новационна дейност за последните пет години</w:t>
      </w:r>
      <w:r w:rsidR="00600307">
        <w:rPr>
          <w:rFonts w:ascii="Times New Roman" w:hAnsi="Times New Roman" w:cs="Times New Roman"/>
          <w:b/>
          <w:sz w:val="24"/>
          <w:szCs w:val="24"/>
        </w:rPr>
        <w:t xml:space="preserve"> </w:t>
      </w:r>
      <w:r w:rsidR="00747675">
        <w:rPr>
          <w:rFonts w:ascii="Times New Roman" w:hAnsi="Times New Roman" w:cs="Times New Roman"/>
          <w:b/>
          <w:sz w:val="24"/>
          <w:szCs w:val="24"/>
        </w:rPr>
        <w:t>(2011 - 2015</w:t>
      </w:r>
      <w:r w:rsidR="00600307" w:rsidRPr="00600307">
        <w:rPr>
          <w:rFonts w:ascii="Times New Roman" w:hAnsi="Times New Roman" w:cs="Times New Roman"/>
          <w:b/>
          <w:sz w:val="24"/>
          <w:szCs w:val="24"/>
        </w:rPr>
        <w:t>)</w:t>
      </w:r>
    </w:p>
    <w:p w:rsidR="00437BC1" w:rsidRDefault="00437BC1" w:rsidP="00494DFC">
      <w:pPr>
        <w:pStyle w:val="Standard"/>
        <w:spacing w:after="0" w:line="240" w:lineRule="auto"/>
        <w:ind w:left="357"/>
        <w:jc w:val="both"/>
        <w:rPr>
          <w:rFonts w:ascii="Times New Roman" w:hAnsi="Times New Roman" w:cs="Times New Roman"/>
          <w:b/>
          <w:sz w:val="24"/>
          <w:szCs w:val="24"/>
        </w:rPr>
      </w:pPr>
      <w:r>
        <w:rPr>
          <w:rFonts w:ascii="Times New Roman" w:hAnsi="Times New Roman" w:cs="Times New Roman"/>
          <w:b/>
          <w:sz w:val="24"/>
          <w:szCs w:val="24"/>
        </w:rPr>
        <w:t>12.1. Регистрирани патенти/заявки за патенти:</w:t>
      </w:r>
    </w:p>
    <w:p w:rsidR="00437BC1" w:rsidRDefault="00437BC1" w:rsidP="00494DFC">
      <w:pPr>
        <w:pStyle w:val="Standard"/>
        <w:spacing w:after="0" w:line="240" w:lineRule="auto"/>
        <w:ind w:left="357"/>
        <w:jc w:val="both"/>
      </w:pPr>
      <w:r>
        <w:rPr>
          <w:rFonts w:ascii="Times New Roman" w:hAnsi="Times New Roman" w:cs="Times New Roman"/>
          <w:i/>
        </w:rPr>
        <w:t xml:space="preserve">Попълнете следната таблица. Приложете </w:t>
      </w:r>
      <w:r w:rsidR="00494DFC">
        <w:rPr>
          <w:rFonts w:ascii="Times New Roman" w:hAnsi="Times New Roman" w:cs="Times New Roman"/>
          <w:i/>
        </w:rPr>
        <w:t>съответните патенти/заявки</w:t>
      </w:r>
      <w:r>
        <w:rPr>
          <w:rFonts w:ascii="Times New Roman" w:hAnsi="Times New Roman" w:cs="Times New Roman"/>
          <w:i/>
        </w:rPr>
        <w:t>.</w:t>
      </w:r>
    </w:p>
    <w:tbl>
      <w:tblPr>
        <w:tblW w:w="10774" w:type="dxa"/>
        <w:tblInd w:w="-318" w:type="dxa"/>
        <w:tblLayout w:type="fixed"/>
        <w:tblCellMar>
          <w:left w:w="10" w:type="dxa"/>
          <w:right w:w="10" w:type="dxa"/>
        </w:tblCellMar>
        <w:tblLook w:val="0000" w:firstRow="0" w:lastRow="0" w:firstColumn="0" w:lastColumn="0" w:noHBand="0" w:noVBand="0"/>
      </w:tblPr>
      <w:tblGrid>
        <w:gridCol w:w="1702"/>
        <w:gridCol w:w="1418"/>
        <w:gridCol w:w="2082"/>
        <w:gridCol w:w="1887"/>
        <w:gridCol w:w="1842"/>
        <w:gridCol w:w="851"/>
        <w:gridCol w:w="992"/>
      </w:tblGrid>
      <w:tr w:rsidR="00756B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756BC3" w:rsidP="00756BC3">
            <w:pPr>
              <w:widowControl/>
              <w:spacing w:after="0" w:line="240" w:lineRule="auto"/>
              <w:jc w:val="both"/>
            </w:pPr>
            <w:r w:rsidRPr="00756BC3">
              <w:rPr>
                <w:rFonts w:ascii="Times New Roman" w:hAnsi="Times New Roman" w:cs="Times New Roman"/>
                <w:b/>
              </w:rPr>
              <w:t>Наименование на кандидата/партньора</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756BC3" w:rsidP="00FD56A6">
            <w:pPr>
              <w:widowControl/>
              <w:spacing w:after="0" w:line="240" w:lineRule="auto"/>
              <w:jc w:val="both"/>
            </w:pPr>
            <w:r w:rsidRPr="00756BC3">
              <w:rPr>
                <w:rFonts w:ascii="Times New Roman" w:hAnsi="Times New Roman" w:cs="Times New Roman"/>
                <w:b/>
              </w:rPr>
              <w:t xml:space="preserve">Номер и дата на </w:t>
            </w:r>
            <w:r w:rsidR="00FD56A6">
              <w:rPr>
                <w:rFonts w:ascii="Times New Roman" w:hAnsi="Times New Roman" w:cs="Times New Roman"/>
                <w:b/>
              </w:rPr>
              <w:t>патента</w:t>
            </w:r>
            <w:r w:rsidRPr="00756BC3">
              <w:rPr>
                <w:rFonts w:ascii="Times New Roman" w:hAnsi="Times New Roman" w:cs="Times New Roman"/>
                <w:b/>
              </w:rPr>
              <w:t>/</w:t>
            </w:r>
            <w:r w:rsidR="00FD56A6">
              <w:rPr>
                <w:rFonts w:ascii="Times New Roman" w:hAnsi="Times New Roman" w:cs="Times New Roman"/>
                <w:b/>
              </w:rPr>
              <w:t>за</w:t>
            </w:r>
            <w:r w:rsidR="00F3159F">
              <w:rPr>
                <w:rFonts w:ascii="Times New Roman" w:hAnsi="Times New Roman" w:cs="Times New Roman"/>
                <w:b/>
              </w:rPr>
              <w:t>я</w:t>
            </w:r>
            <w:r w:rsidR="00FD56A6">
              <w:rPr>
                <w:rFonts w:ascii="Times New Roman" w:hAnsi="Times New Roman" w:cs="Times New Roman"/>
                <w:b/>
              </w:rPr>
              <w:t>вката</w:t>
            </w:r>
          </w:p>
        </w:tc>
        <w:tc>
          <w:tcPr>
            <w:tcW w:w="208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Default="00443DDA" w:rsidP="00756BC3">
            <w:pPr>
              <w:keepNext/>
              <w:widowControl/>
              <w:spacing w:after="0" w:line="240" w:lineRule="auto"/>
              <w:jc w:val="both"/>
              <w:outlineLvl w:val="0"/>
              <w:rPr>
                <w:rFonts w:ascii="Times New Roman" w:hAnsi="Times New Roman" w:cs="Times New Roman"/>
                <w:b/>
              </w:rPr>
            </w:pPr>
            <w:r>
              <w:rPr>
                <w:rFonts w:ascii="Times New Roman" w:hAnsi="Times New Roman" w:cs="Times New Roman"/>
                <w:b/>
              </w:rPr>
              <w:t>Институция</w:t>
            </w:r>
            <w:r w:rsidR="004603C8">
              <w:rPr>
                <w:rFonts w:ascii="Times New Roman" w:hAnsi="Times New Roman" w:cs="Times New Roman"/>
                <w:b/>
              </w:rPr>
              <w:t>/организация, до която е подадена заявката</w:t>
            </w:r>
            <w:r w:rsidR="004603C8">
              <w:rPr>
                <w:rStyle w:val="FootnoteReference"/>
                <w:rFonts w:cs="Times New Roman"/>
                <w:b/>
              </w:rPr>
              <w:footnoteReference w:id="6"/>
            </w:r>
          </w:p>
          <w:p w:rsidR="00E61EC3" w:rsidRPr="00756BC3" w:rsidRDefault="00E61EC3" w:rsidP="00756BC3">
            <w:pPr>
              <w:keepNext/>
              <w:widowControl/>
              <w:spacing w:after="0" w:line="240" w:lineRule="auto"/>
              <w:jc w:val="both"/>
              <w:outlineLvl w:val="0"/>
              <w:rPr>
                <w:sz w:val="20"/>
                <w:szCs w:val="20"/>
              </w:rPr>
            </w:pPr>
            <w:r w:rsidRPr="00E61EC3">
              <w:rPr>
                <w:rFonts w:ascii="Times New Roman" w:hAnsi="Times New Roman" w:cs="Times New Roman"/>
                <w:b/>
                <w:sz w:val="20"/>
                <w:szCs w:val="20"/>
              </w:rPr>
              <w:t>/</w:t>
            </w:r>
            <w:r w:rsidRPr="00E61EC3">
              <w:rPr>
                <w:rFonts w:ascii="Times New Roman" w:eastAsia="Calibri" w:hAnsi="Times New Roman" w:cs="Times New Roman"/>
                <w:sz w:val="20"/>
                <w:szCs w:val="20"/>
              </w:rPr>
              <w:t>Международното бюро на Световната организация за интелектуална собственост, Европейското патентно ведомство, Патентен офис на САЩ</w:t>
            </w:r>
            <w:r>
              <w:rPr>
                <w:rFonts w:ascii="Times New Roman" w:eastAsia="Calibri" w:hAnsi="Times New Roman" w:cs="Times New Roman"/>
                <w:sz w:val="20"/>
                <w:szCs w:val="20"/>
              </w:rPr>
              <w:t>, Патентно ведомство/</w:t>
            </w:r>
          </w:p>
        </w:tc>
        <w:tc>
          <w:tcPr>
            <w:tcW w:w="18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E61EC3" w:rsidP="00756BC3">
            <w:pPr>
              <w:keepNext/>
              <w:widowControl/>
              <w:spacing w:after="0" w:line="240" w:lineRule="auto"/>
              <w:jc w:val="both"/>
              <w:outlineLvl w:val="0"/>
            </w:pPr>
            <w:r>
              <w:rPr>
                <w:rFonts w:ascii="Times New Roman" w:hAnsi="Times New Roman" w:cs="Times New Roman"/>
                <w:b/>
              </w:rPr>
              <w:t>Заявител/Съзаявители/Лице, на което са прехвърлени изключителните права</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E61EC3" w:rsidP="00756BC3">
            <w:pPr>
              <w:keepNext/>
              <w:widowControl/>
              <w:spacing w:after="0" w:line="240" w:lineRule="auto"/>
              <w:jc w:val="both"/>
              <w:outlineLvl w:val="0"/>
            </w:pPr>
            <w:r>
              <w:rPr>
                <w:rFonts w:ascii="Times New Roman" w:hAnsi="Times New Roman" w:cs="Times New Roman"/>
                <w:b/>
              </w:rPr>
              <w:t>Изобретател/съизобретатели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56BC3" w:rsidRPr="00756BC3" w:rsidRDefault="00756BC3" w:rsidP="00756BC3">
            <w:pPr>
              <w:keepNext/>
              <w:widowControl/>
              <w:spacing w:after="0" w:line="240" w:lineRule="auto"/>
              <w:jc w:val="both"/>
              <w:outlineLvl w:val="0"/>
            </w:pPr>
            <w:r w:rsidRPr="00756BC3">
              <w:rPr>
                <w:rFonts w:ascii="Times New Roman" w:hAnsi="Times New Roman" w:cs="Times New Roman"/>
                <w:b/>
              </w:rPr>
              <w:t xml:space="preserve">Брой </w:t>
            </w:r>
            <w:r>
              <w:rPr>
                <w:rFonts w:ascii="Times New Roman" w:hAnsi="Times New Roman" w:cs="Times New Roman"/>
                <w:b/>
              </w:rPr>
              <w:t>патенти</w:t>
            </w:r>
            <w:r w:rsidR="002C014C">
              <w:rPr>
                <w:rFonts w:ascii="Times New Roman" w:hAnsi="Times New Roman" w:cs="Times New Roman"/>
                <w:b/>
              </w:rPr>
              <w:t>/Заявки</w:t>
            </w:r>
          </w:p>
        </w:tc>
      </w:tr>
      <w:tr w:rsidR="00E61E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szCs w:val="24"/>
              </w:rPr>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rPr>
              <w:t>1.1.</w:t>
            </w:r>
          </w:p>
        </w:tc>
        <w:tc>
          <w:tcPr>
            <w:tcW w:w="20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61EC3" w:rsidRPr="00437BC1" w:rsidRDefault="00437BC1" w:rsidP="00756BC3">
            <w:pPr>
              <w:widowControl/>
              <w:spacing w:after="0" w:line="240" w:lineRule="auto"/>
              <w:jc w:val="both"/>
              <w:rPr>
                <w:rFonts w:ascii="Times New Roman" w:hAnsi="Times New Roman" w:cs="Times New Roman"/>
                <w:b/>
                <w:sz w:val="20"/>
                <w:szCs w:val="20"/>
              </w:rPr>
            </w:pPr>
            <w:r w:rsidRPr="00437BC1">
              <w:rPr>
                <w:rFonts w:ascii="Times New Roman" w:hAnsi="Times New Roman" w:cs="Times New Roman"/>
                <w:b/>
                <w:sz w:val="20"/>
                <w:szCs w:val="20"/>
              </w:rPr>
              <w:t>национални</w:t>
            </w: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D9D9D9"/>
          </w:tcPr>
          <w:p w:rsidR="00E61EC3" w:rsidRPr="00756BC3" w:rsidRDefault="00437BC1" w:rsidP="00756BC3">
            <w:pPr>
              <w:widowControl/>
              <w:spacing w:after="0" w:line="240" w:lineRule="auto"/>
              <w:jc w:val="both"/>
              <w:rPr>
                <w:rFonts w:ascii="Times New Roman" w:hAnsi="Times New Roman" w:cs="Times New Roman"/>
                <w:b/>
                <w:sz w:val="20"/>
                <w:szCs w:val="20"/>
              </w:rPr>
            </w:pPr>
            <w:r w:rsidRPr="00437BC1">
              <w:rPr>
                <w:rFonts w:ascii="Times New Roman" w:hAnsi="Times New Roman" w:cs="Times New Roman"/>
                <w:b/>
                <w:sz w:val="20"/>
                <w:szCs w:val="20"/>
              </w:rPr>
              <w:t>Европейски/международни</w:t>
            </w:r>
          </w:p>
        </w:tc>
      </w:tr>
      <w:tr w:rsidR="00E61E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rPr>
              <w:t>....</w:t>
            </w:r>
          </w:p>
        </w:tc>
        <w:tc>
          <w:tcPr>
            <w:tcW w:w="20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61EC3" w:rsidRPr="00756BC3" w:rsidRDefault="00E61EC3" w:rsidP="00756BC3"/>
        </w:tc>
        <w:tc>
          <w:tcPr>
            <w:tcW w:w="992" w:type="dxa"/>
            <w:vMerge/>
            <w:tcBorders>
              <w:top w:val="single" w:sz="4" w:space="0" w:color="00000A"/>
              <w:left w:val="single" w:sz="4" w:space="0" w:color="00000A"/>
              <w:bottom w:val="single" w:sz="4" w:space="0" w:color="00000A"/>
              <w:right w:val="single" w:sz="4" w:space="0" w:color="00000A"/>
            </w:tcBorders>
            <w:shd w:val="clear" w:color="auto" w:fill="D9D9D9"/>
          </w:tcPr>
          <w:p w:rsidR="00E61EC3" w:rsidRPr="00756BC3" w:rsidRDefault="00E61EC3" w:rsidP="00756BC3"/>
        </w:tc>
      </w:tr>
      <w:tr w:rsidR="00E61EC3" w:rsidRPr="00756BC3" w:rsidTr="00437BC1">
        <w:tc>
          <w:tcPr>
            <w:tcW w:w="17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szCs w:val="24"/>
              </w:rPr>
              <w:t>2</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pPr>
            <w:r w:rsidRPr="00756BC3">
              <w:rPr>
                <w:rFonts w:ascii="Times New Roman" w:hAnsi="Times New Roman" w:cs="Times New Roman"/>
                <w:b/>
              </w:rPr>
              <w:t>2.1</w:t>
            </w:r>
          </w:p>
        </w:tc>
        <w:tc>
          <w:tcPr>
            <w:tcW w:w="208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61EC3" w:rsidRPr="00756BC3" w:rsidRDefault="00E61EC3" w:rsidP="00756BC3">
            <w:pPr>
              <w:widowControl/>
              <w:spacing w:after="0" w:line="240" w:lineRule="auto"/>
              <w:jc w:val="both"/>
              <w:rPr>
                <w:rFonts w:ascii="Times New Roman" w:hAnsi="Times New Roman" w:cs="Times New Roman"/>
                <w:b/>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61EC3" w:rsidRPr="00756BC3" w:rsidRDefault="00E61EC3" w:rsidP="00756BC3"/>
        </w:tc>
        <w:tc>
          <w:tcPr>
            <w:tcW w:w="992" w:type="dxa"/>
            <w:vMerge/>
            <w:tcBorders>
              <w:top w:val="single" w:sz="4" w:space="0" w:color="00000A"/>
              <w:left w:val="single" w:sz="4" w:space="0" w:color="00000A"/>
              <w:bottom w:val="single" w:sz="4" w:space="0" w:color="00000A"/>
              <w:right w:val="single" w:sz="4" w:space="0" w:color="00000A"/>
            </w:tcBorders>
            <w:shd w:val="clear" w:color="auto" w:fill="D9D9D9"/>
          </w:tcPr>
          <w:p w:rsidR="00E61EC3" w:rsidRPr="00756BC3" w:rsidRDefault="00E61EC3" w:rsidP="00756BC3"/>
        </w:tc>
      </w:tr>
      <w:tr w:rsidR="00E61EC3" w:rsidRPr="00756BC3" w:rsidTr="00437BC1">
        <w:tc>
          <w:tcPr>
            <w:tcW w:w="8931"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E61EC3" w:rsidRPr="00756BC3" w:rsidRDefault="00E61EC3" w:rsidP="00756BC3">
            <w:pPr>
              <w:widowControl/>
              <w:spacing w:after="0" w:line="240" w:lineRule="auto"/>
              <w:jc w:val="right"/>
            </w:pPr>
            <w:r w:rsidRPr="00756BC3">
              <w:rPr>
                <w:rFonts w:ascii="Times New Roman" w:hAnsi="Times New Roman" w:cs="Times New Roman"/>
                <w:b/>
                <w:szCs w:val="24"/>
              </w:rPr>
              <w:t>Общо</w:t>
            </w:r>
            <w:r w:rsidR="00BD71D9">
              <w:rPr>
                <w:rFonts w:ascii="Times New Roman" w:hAnsi="Times New Roman" w:cs="Times New Roman"/>
                <w:b/>
                <w:szCs w:val="24"/>
              </w:rPr>
              <w:t xml:space="preserve"> </w:t>
            </w:r>
            <w:r w:rsidR="00BD71D9" w:rsidRPr="00BD71D9">
              <w:rPr>
                <w:rFonts w:ascii="Times New Roman" w:hAnsi="Times New Roman" w:cs="Times New Roman"/>
                <w:b/>
                <w:szCs w:val="24"/>
              </w:rPr>
              <w:t>(след отчитане на дублиращата се информация)</w:t>
            </w:r>
            <w:r w:rsidRPr="00756BC3">
              <w:rPr>
                <w:rFonts w:ascii="Times New Roman" w:hAnsi="Times New Roman" w:cs="Times New Roman"/>
                <w:b/>
                <w:szCs w:val="24"/>
              </w:rPr>
              <w:t>:</w:t>
            </w:r>
          </w:p>
        </w:tc>
        <w:tc>
          <w:tcPr>
            <w:tcW w:w="851"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E61EC3" w:rsidRPr="00756BC3" w:rsidRDefault="00E61EC3" w:rsidP="00756BC3">
            <w:pPr>
              <w:widowControl/>
              <w:spacing w:after="0" w:line="240" w:lineRule="auto"/>
              <w:jc w:val="both"/>
              <w:rPr>
                <w:b/>
                <w:szCs w:val="24"/>
              </w:rPr>
            </w:pPr>
          </w:p>
        </w:tc>
        <w:tc>
          <w:tcPr>
            <w:tcW w:w="992" w:type="dxa"/>
            <w:tcBorders>
              <w:top w:val="single" w:sz="12" w:space="0" w:color="262626"/>
              <w:left w:val="single" w:sz="12" w:space="0" w:color="262626"/>
              <w:bottom w:val="single" w:sz="12" w:space="0" w:color="262626"/>
              <w:right w:val="single" w:sz="12" w:space="0" w:color="262626"/>
            </w:tcBorders>
            <w:shd w:val="clear" w:color="auto" w:fill="FFFFFF"/>
          </w:tcPr>
          <w:p w:rsidR="00E61EC3" w:rsidRPr="00756BC3" w:rsidRDefault="00E61EC3" w:rsidP="00756BC3">
            <w:pPr>
              <w:widowControl/>
              <w:spacing w:after="0" w:line="240" w:lineRule="auto"/>
              <w:jc w:val="both"/>
              <w:rPr>
                <w:b/>
                <w:szCs w:val="24"/>
              </w:rPr>
            </w:pPr>
          </w:p>
        </w:tc>
      </w:tr>
    </w:tbl>
    <w:p w:rsidR="00487304" w:rsidRDefault="00BC6A49" w:rsidP="003965D4">
      <w:pPr>
        <w:pStyle w:val="Standard"/>
        <w:spacing w:after="0"/>
        <w:ind w:left="357"/>
        <w:jc w:val="both"/>
        <w:rPr>
          <w:rFonts w:ascii="Times New Roman" w:hAnsi="Times New Roman" w:cs="Times New Roman"/>
          <w:b/>
          <w:sz w:val="24"/>
          <w:szCs w:val="24"/>
        </w:rPr>
      </w:pPr>
      <w:r>
        <w:rPr>
          <w:rFonts w:ascii="Times New Roman" w:hAnsi="Times New Roman" w:cs="Times New Roman"/>
          <w:b/>
          <w:sz w:val="24"/>
          <w:szCs w:val="24"/>
        </w:rPr>
        <w:t>12.2.</w:t>
      </w:r>
      <w:r w:rsidR="00D8066A">
        <w:rPr>
          <w:rFonts w:ascii="Times New Roman" w:hAnsi="Times New Roman" w:cs="Times New Roman"/>
          <w:b/>
          <w:sz w:val="24"/>
          <w:szCs w:val="24"/>
        </w:rPr>
        <w:t xml:space="preserve"> Офис/център за трансфер на технологии и стратегия за прилагане на резултатите от научните изследвания</w:t>
      </w:r>
      <w:r w:rsidR="003965D4">
        <w:rPr>
          <w:rFonts w:ascii="Times New Roman" w:hAnsi="Times New Roman" w:cs="Times New Roman"/>
          <w:b/>
          <w:sz w:val="24"/>
          <w:szCs w:val="24"/>
        </w:rPr>
        <w:t>:</w:t>
      </w:r>
    </w:p>
    <w:p w:rsidR="003965D4" w:rsidRDefault="003965D4" w:rsidP="003965D4">
      <w:pPr>
        <w:pStyle w:val="Standard"/>
        <w:spacing w:after="0" w:line="240" w:lineRule="auto"/>
        <w:ind w:left="357"/>
        <w:jc w:val="both"/>
      </w:pPr>
      <w:r>
        <w:rPr>
          <w:rFonts w:ascii="Times New Roman" w:hAnsi="Times New Roman" w:cs="Times New Roman"/>
          <w:i/>
        </w:rPr>
        <w:t>Попълнете следната таблица. Приложете документите по т. 24.3, букви „</w:t>
      </w:r>
      <w:r w:rsidR="00D5657D">
        <w:rPr>
          <w:rFonts w:ascii="Times New Roman" w:hAnsi="Times New Roman" w:cs="Times New Roman"/>
          <w:i/>
        </w:rPr>
        <w:t>ч2</w:t>
      </w:r>
      <w:r>
        <w:rPr>
          <w:rFonts w:ascii="Times New Roman" w:hAnsi="Times New Roman" w:cs="Times New Roman"/>
          <w:i/>
        </w:rPr>
        <w:t>“ и „</w:t>
      </w:r>
      <w:r w:rsidR="00D5657D">
        <w:rPr>
          <w:rFonts w:ascii="Times New Roman" w:hAnsi="Times New Roman" w:cs="Times New Roman"/>
          <w:i/>
        </w:rPr>
        <w:t>ч3</w:t>
      </w:r>
      <w:r>
        <w:rPr>
          <w:rFonts w:ascii="Times New Roman" w:hAnsi="Times New Roman" w:cs="Times New Roman"/>
          <w:i/>
        </w:rPr>
        <w:t xml:space="preserve">“ от </w:t>
      </w:r>
      <w:r w:rsidR="006E621E">
        <w:rPr>
          <w:rFonts w:ascii="Times New Roman" w:hAnsi="Times New Roman" w:cs="Times New Roman"/>
          <w:i/>
        </w:rPr>
        <w:t>Условията</w:t>
      </w:r>
      <w:r w:rsidR="00EF7653">
        <w:rPr>
          <w:rFonts w:ascii="Times New Roman" w:hAnsi="Times New Roman" w:cs="Times New Roman"/>
          <w:i/>
        </w:rPr>
        <w:t xml:space="preserve">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D8066A" w:rsidTr="003965D4">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8066A" w:rsidRDefault="00D8066A" w:rsidP="00781D1F">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8066A" w:rsidRDefault="00D8066A" w:rsidP="00781D1F">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8066A" w:rsidRDefault="00D8066A" w:rsidP="00781D1F">
            <w:pPr>
              <w:pStyle w:val="Standard"/>
              <w:keepNext/>
              <w:spacing w:before="240" w:after="60"/>
              <w:jc w:val="center"/>
              <w:outlineLvl w:val="0"/>
            </w:pPr>
            <w:r>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721D" w:rsidRDefault="00D8066A" w:rsidP="00781D1F">
            <w:pPr>
              <w:pStyle w:val="Standard"/>
              <w:keepNext/>
              <w:jc w:val="both"/>
              <w:outlineLvl w:val="0"/>
              <w:rPr>
                <w:rFonts w:ascii="Times New Roman" w:hAnsi="Times New Roman" w:cs="Times New Roman"/>
                <w:b/>
                <w:szCs w:val="24"/>
              </w:rPr>
            </w:pPr>
            <w:r>
              <w:rPr>
                <w:rFonts w:ascii="Times New Roman" w:hAnsi="Times New Roman" w:cs="Times New Roman"/>
                <w:b/>
              </w:rPr>
              <w:t>Ако отговорът е ДА, моля, дайте подробности</w:t>
            </w:r>
          </w:p>
          <w:p w:rsidR="00E8721D" w:rsidRDefault="00D8066A" w:rsidP="005149BE">
            <w:pPr>
              <w:pStyle w:val="Standard"/>
              <w:keepNext/>
              <w:spacing w:after="0" w:line="240" w:lineRule="auto"/>
              <w:jc w:val="both"/>
              <w:outlineLvl w:val="0"/>
              <w:rPr>
                <w:rFonts w:ascii="Times New Roman" w:hAnsi="Times New Roman" w:cs="Times New Roman"/>
                <w:i/>
                <w:sz w:val="20"/>
              </w:rPr>
            </w:pPr>
            <w:r>
              <w:rPr>
                <w:rFonts w:ascii="Times New Roman" w:hAnsi="Times New Roman" w:cs="Times New Roman"/>
                <w:i/>
                <w:sz w:val="20"/>
              </w:rPr>
              <w:t>(</w:t>
            </w:r>
            <w:r w:rsidR="00BF56B4">
              <w:rPr>
                <w:rFonts w:ascii="Times New Roman" w:hAnsi="Times New Roman" w:cs="Times New Roman"/>
                <w:i/>
                <w:sz w:val="20"/>
              </w:rPr>
              <w:t>По</w:t>
            </w:r>
            <w:r w:rsidR="00E8721D">
              <w:rPr>
                <w:rFonts w:ascii="Times New Roman" w:hAnsi="Times New Roman" w:cs="Times New Roman"/>
                <w:i/>
                <w:sz w:val="20"/>
              </w:rPr>
              <w:t xml:space="preserve"> </w:t>
            </w:r>
            <w:r w:rsidR="00BF56B4">
              <w:rPr>
                <w:rFonts w:ascii="Times New Roman" w:hAnsi="Times New Roman" w:cs="Times New Roman"/>
                <w:i/>
                <w:sz w:val="20"/>
              </w:rPr>
              <w:t xml:space="preserve">т. </w:t>
            </w:r>
            <w:r w:rsidR="00E8721D">
              <w:rPr>
                <w:rFonts w:ascii="Times New Roman" w:hAnsi="Times New Roman" w:cs="Times New Roman"/>
                <w:i/>
                <w:sz w:val="20"/>
              </w:rPr>
              <w:t>1</w:t>
            </w:r>
            <w:r w:rsidR="00BF56B4">
              <w:rPr>
                <w:rFonts w:ascii="Times New Roman" w:hAnsi="Times New Roman" w:cs="Times New Roman"/>
                <w:i/>
                <w:sz w:val="20"/>
              </w:rPr>
              <w:t xml:space="preserve"> посочете организацията, към която е офисът/центърът</w:t>
            </w:r>
            <w:r w:rsidR="00A50EC8">
              <w:rPr>
                <w:rFonts w:ascii="Times New Roman" w:hAnsi="Times New Roman" w:cs="Times New Roman"/>
                <w:i/>
                <w:sz w:val="20"/>
              </w:rPr>
              <w:t xml:space="preserve"> и представете неговите данни за контакт, включително интернет адрес</w:t>
            </w:r>
          </w:p>
          <w:p w:rsidR="00D8066A" w:rsidRDefault="00A50EC8" w:rsidP="005149BE">
            <w:pPr>
              <w:pStyle w:val="Standard"/>
              <w:keepNext/>
              <w:spacing w:after="0" w:line="240" w:lineRule="auto"/>
              <w:jc w:val="both"/>
              <w:outlineLvl w:val="0"/>
            </w:pPr>
            <w:r>
              <w:rPr>
                <w:rFonts w:ascii="Times New Roman" w:hAnsi="Times New Roman" w:cs="Times New Roman"/>
                <w:i/>
                <w:sz w:val="20"/>
              </w:rPr>
              <w:t xml:space="preserve">По т. 2 направете </w:t>
            </w:r>
            <w:r w:rsidR="00D8066A">
              <w:rPr>
                <w:rFonts w:ascii="Times New Roman" w:hAnsi="Times New Roman" w:cs="Times New Roman"/>
                <w:i/>
                <w:sz w:val="20"/>
              </w:rPr>
              <w:t xml:space="preserve">кратко описание на </w:t>
            </w:r>
            <w:r>
              <w:rPr>
                <w:rFonts w:ascii="Times New Roman" w:hAnsi="Times New Roman" w:cs="Times New Roman"/>
                <w:i/>
                <w:sz w:val="20"/>
              </w:rPr>
              <w:t>стратегията</w:t>
            </w:r>
            <w:r w:rsidR="00D8066A">
              <w:rPr>
                <w:rFonts w:ascii="Times New Roman" w:hAnsi="Times New Roman" w:cs="Times New Roman"/>
                <w:i/>
                <w:sz w:val="20"/>
              </w:rPr>
              <w:t>)</w:t>
            </w:r>
            <w:r w:rsidR="00D8066A">
              <w:rPr>
                <w:rFonts w:ascii="Times New Roman" w:hAnsi="Times New Roman" w:cs="Times New Roman"/>
                <w:b/>
                <w:szCs w:val="24"/>
              </w:rPr>
              <w:t>:</w:t>
            </w:r>
          </w:p>
        </w:tc>
      </w:tr>
      <w:tr w:rsidR="00D8066A" w:rsidTr="003965D4">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E8721D" w:rsidP="00E8721D">
            <w:pPr>
              <w:pStyle w:val="Standard"/>
              <w:keepNext/>
              <w:spacing w:before="100" w:after="100"/>
              <w:jc w:val="both"/>
              <w:outlineLvl w:val="0"/>
            </w:pPr>
            <w:r>
              <w:rPr>
                <w:rFonts w:ascii="Times New Roman" w:hAnsi="Times New Roman" w:cs="Times New Roman"/>
                <w:b/>
                <w:szCs w:val="24"/>
              </w:rPr>
              <w:t>1. Налице е офис/център за технологичен трансфер към кандидата/партньора</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D8066A" w:rsidP="00781D1F">
            <w:pPr>
              <w:pStyle w:val="Standard"/>
              <w:spacing w:before="100" w:after="100"/>
              <w:jc w:val="center"/>
              <w:rPr>
                <w:rFonts w:ascii="Times New Roman" w:hAnsi="Times New Roman" w:cs="Times New Roman"/>
                <w:b/>
                <w:i/>
              </w:rPr>
            </w:pPr>
          </w:p>
          <w:p w:rsidR="00D8066A" w:rsidRDefault="00D8066A" w:rsidP="00781D1F">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D8066A" w:rsidP="00781D1F">
            <w:pPr>
              <w:pStyle w:val="Standard"/>
              <w:spacing w:before="100" w:after="100"/>
              <w:jc w:val="center"/>
              <w:rPr>
                <w:rFonts w:ascii="Times New Roman" w:hAnsi="Times New Roman" w:cs="Times New Roman"/>
                <w:b/>
                <w:i/>
              </w:rPr>
            </w:pPr>
          </w:p>
          <w:p w:rsidR="00D8066A" w:rsidRDefault="00D8066A" w:rsidP="00781D1F">
            <w:pPr>
              <w:pStyle w:val="Standard"/>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8066A" w:rsidRDefault="00D8066A" w:rsidP="00781D1F">
            <w:pPr>
              <w:pStyle w:val="Standard"/>
              <w:keepNext/>
              <w:spacing w:before="100" w:after="100"/>
              <w:jc w:val="both"/>
              <w:outlineLvl w:val="0"/>
              <w:rPr>
                <w:rFonts w:ascii="Times New Roman" w:hAnsi="Times New Roman" w:cs="Times New Roman"/>
                <w:b/>
                <w:szCs w:val="24"/>
              </w:rPr>
            </w:pPr>
          </w:p>
        </w:tc>
      </w:tr>
      <w:tr w:rsidR="00E8721D" w:rsidTr="003965D4">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keepNext/>
              <w:spacing w:before="100" w:after="100"/>
              <w:jc w:val="both"/>
              <w:outlineLvl w:val="0"/>
              <w:rPr>
                <w:rFonts w:ascii="Times New Roman" w:hAnsi="Times New Roman" w:cs="Times New Roman"/>
                <w:b/>
                <w:szCs w:val="24"/>
              </w:rPr>
            </w:pPr>
            <w:r>
              <w:rPr>
                <w:rFonts w:ascii="Times New Roman" w:hAnsi="Times New Roman" w:cs="Times New Roman"/>
                <w:b/>
                <w:szCs w:val="24"/>
              </w:rPr>
              <w:t xml:space="preserve">2. Налице е стратегия за прилагане на </w:t>
            </w:r>
            <w:r w:rsidRPr="00E8721D">
              <w:rPr>
                <w:rFonts w:ascii="Times New Roman" w:hAnsi="Times New Roman" w:cs="Times New Roman"/>
                <w:b/>
                <w:szCs w:val="24"/>
              </w:rPr>
              <w:t>резултатите от научните изследвания</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spacing w:before="100" w:after="100"/>
              <w:jc w:val="center"/>
              <w:rPr>
                <w:rFonts w:ascii="Times New Roman" w:hAnsi="Times New Roman" w:cs="Times New Roman"/>
                <w:b/>
                <w:i/>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spacing w:before="100" w:after="100"/>
              <w:jc w:val="center"/>
              <w:rPr>
                <w:rFonts w:ascii="Times New Roman" w:hAnsi="Times New Roman" w:cs="Times New Roman"/>
                <w:b/>
                <w:i/>
              </w:rP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721D" w:rsidRDefault="00E8721D" w:rsidP="00781D1F">
            <w:pPr>
              <w:pStyle w:val="Standard"/>
              <w:keepNext/>
              <w:spacing w:before="100" w:after="100"/>
              <w:jc w:val="both"/>
              <w:outlineLvl w:val="0"/>
              <w:rPr>
                <w:rFonts w:ascii="Times New Roman" w:hAnsi="Times New Roman" w:cs="Times New Roman"/>
                <w:b/>
                <w:szCs w:val="24"/>
              </w:rPr>
            </w:pPr>
          </w:p>
        </w:tc>
      </w:tr>
    </w:tbl>
    <w:p w:rsidR="00083C0A" w:rsidRDefault="00083C0A">
      <w:pPr>
        <w:pStyle w:val="Standard"/>
        <w:ind w:left="360"/>
        <w:jc w:val="both"/>
        <w:rPr>
          <w:rFonts w:ascii="Times New Roman" w:hAnsi="Times New Roman" w:cs="Times New Roman"/>
          <w:b/>
          <w:sz w:val="24"/>
          <w:szCs w:val="24"/>
        </w:rPr>
      </w:pPr>
    </w:p>
    <w:p w:rsidR="00D8066A" w:rsidRDefault="00083C0A">
      <w:pPr>
        <w:pStyle w:val="Standard"/>
        <w:ind w:left="360"/>
        <w:jc w:val="both"/>
        <w:rPr>
          <w:rFonts w:ascii="Times New Roman" w:hAnsi="Times New Roman" w:cs="Times New Roman"/>
          <w:b/>
          <w:sz w:val="24"/>
          <w:szCs w:val="24"/>
        </w:rPr>
      </w:pPr>
      <w:r>
        <w:rPr>
          <w:rFonts w:ascii="Times New Roman" w:hAnsi="Times New Roman" w:cs="Times New Roman"/>
          <w:b/>
          <w:sz w:val="24"/>
          <w:szCs w:val="24"/>
        </w:rPr>
        <w:t>12.3. Резултати и/или продукти от научноизследователска дейност с добър пазарен потенциал:</w:t>
      </w:r>
    </w:p>
    <w:p w:rsidR="00DC1826" w:rsidRDefault="00DC1826" w:rsidP="00DC1826">
      <w:pPr>
        <w:pStyle w:val="Standard"/>
        <w:tabs>
          <w:tab w:val="left" w:pos="787"/>
        </w:tabs>
        <w:spacing w:after="0" w:line="240" w:lineRule="auto"/>
        <w:jc w:val="both"/>
      </w:pPr>
      <w:r>
        <w:rPr>
          <w:rFonts w:ascii="Times New Roman" w:hAnsi="Times New Roman" w:cs="Times New Roman"/>
          <w:i/>
          <w:sz w:val="24"/>
          <w:szCs w:val="24"/>
        </w:rPr>
        <w:t xml:space="preserve">Попълнете следната таблица. Добавете толкова таблици, колкото са изследователските резултати и/или продукти с добър пазарен потенциал. Приложете документи, удостоверяващи посочените обстоятелства, съгласно изискванията на т. 24, буква </w:t>
      </w:r>
      <w:r w:rsidR="0024055C">
        <w:rPr>
          <w:rFonts w:ascii="Times New Roman" w:hAnsi="Times New Roman" w:cs="Times New Roman"/>
          <w:i/>
          <w:sz w:val="24"/>
          <w:szCs w:val="24"/>
        </w:rPr>
        <w:t>„</w:t>
      </w:r>
      <w:r w:rsidR="00D5657D">
        <w:rPr>
          <w:rFonts w:ascii="Times New Roman" w:hAnsi="Times New Roman" w:cs="Times New Roman"/>
          <w:i/>
          <w:sz w:val="24"/>
          <w:szCs w:val="24"/>
        </w:rPr>
        <w:t>ч4</w:t>
      </w:r>
      <w:r w:rsidR="0024055C">
        <w:rPr>
          <w:rFonts w:ascii="Times New Roman" w:hAnsi="Times New Roman" w:cs="Times New Roman"/>
          <w:i/>
          <w:sz w:val="24"/>
          <w:szCs w:val="24"/>
        </w:rPr>
        <w:t>“</w:t>
      </w:r>
      <w:r>
        <w:rPr>
          <w:rFonts w:ascii="Times New Roman" w:hAnsi="Times New Roman" w:cs="Times New Roman"/>
          <w:i/>
          <w:sz w:val="24"/>
          <w:szCs w:val="24"/>
        </w:rPr>
        <w:t xml:space="preserve"> от Условията за кандидатстване.</w:t>
      </w:r>
    </w:p>
    <w:p w:rsidR="00DC1826" w:rsidRDefault="00DC1826">
      <w:pPr>
        <w:pStyle w:val="Standard"/>
        <w:ind w:left="360"/>
        <w:jc w:val="both"/>
        <w:rPr>
          <w:rFonts w:ascii="Times New Roman" w:hAnsi="Times New Roman" w:cs="Times New Roman"/>
          <w:b/>
          <w:sz w:val="24"/>
          <w:szCs w:val="24"/>
        </w:rPr>
      </w:pP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DD5FF6">
            <w:pPr>
              <w:pStyle w:val="Standard"/>
              <w:spacing w:after="0" w:line="240" w:lineRule="auto"/>
              <w:jc w:val="both"/>
            </w:pPr>
            <w:r>
              <w:rPr>
                <w:rFonts w:ascii="Times New Roman" w:hAnsi="Times New Roman" w:cs="Times New Roman"/>
              </w:rPr>
              <w:t>Описание на научноизследователската дейност, от която е произлязъл резултата/продукта:</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781D1F">
            <w:pPr>
              <w:pStyle w:val="Standard"/>
              <w:spacing w:before="120"/>
              <w:jc w:val="both"/>
            </w:pPr>
            <w:r>
              <w:rPr>
                <w:rFonts w:ascii="Times New Roman" w:hAnsi="Times New Roman" w:cs="Times New Roman"/>
              </w:rPr>
              <w:t>Година/период на разработване:</w:t>
            </w:r>
          </w:p>
          <w:p w:rsidR="00083C0A" w:rsidRDefault="00083C0A" w:rsidP="00781D1F">
            <w:pPr>
              <w:pStyle w:val="Standard"/>
              <w:jc w:val="both"/>
              <w:rPr>
                <w:rFonts w:ascii="Times New Roman" w:hAnsi="Times New Roman" w:cs="Times New Roman"/>
                <w:color w:val="3366FF"/>
              </w:rPr>
            </w:pP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781D1F">
            <w:pPr>
              <w:pStyle w:val="Standard"/>
              <w:spacing w:before="120"/>
              <w:jc w:val="both"/>
              <w:rPr>
                <w:rFonts w:ascii="Times New Roman" w:hAnsi="Times New Roman" w:cs="Times New Roman"/>
              </w:rPr>
            </w:pPr>
            <w:r>
              <w:rPr>
                <w:rFonts w:ascii="Times New Roman" w:hAnsi="Times New Roman" w:cs="Times New Roman"/>
              </w:rPr>
              <w:t xml:space="preserve">Кратко описание на </w:t>
            </w:r>
            <w:r w:rsidR="00DD5FF6" w:rsidRPr="00DD5FF6">
              <w:rPr>
                <w:rFonts w:ascii="Times New Roman" w:hAnsi="Times New Roman" w:cs="Times New Roman"/>
              </w:rPr>
              <w:t>резултата/продукта:</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083C0A" w:rsidP="00DD5FF6">
            <w:pPr>
              <w:pStyle w:val="Standard"/>
              <w:spacing w:before="120"/>
              <w:jc w:val="both"/>
              <w:rPr>
                <w:rFonts w:ascii="Times New Roman" w:hAnsi="Times New Roman" w:cs="Times New Roman"/>
              </w:rPr>
            </w:pPr>
            <w:r w:rsidRPr="00601A76">
              <w:rPr>
                <w:rFonts w:ascii="Times New Roman" w:hAnsi="Times New Roman" w:cs="Times New Roman"/>
              </w:rPr>
              <w:t xml:space="preserve">Патенти и други права по интелектуална собственост приложени в или резултат от </w:t>
            </w:r>
            <w:r w:rsidR="00DD5FF6">
              <w:rPr>
                <w:rFonts w:ascii="Times New Roman" w:hAnsi="Times New Roman" w:cs="Times New Roman"/>
              </w:rPr>
              <w:t>научно-изследователските</w:t>
            </w:r>
            <w:r w:rsidRPr="00601A76">
              <w:rPr>
                <w:rFonts w:ascii="Times New Roman" w:hAnsi="Times New Roman" w:cs="Times New Roman"/>
              </w:rPr>
              <w:t xml:space="preserve"> дейности:</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DD5FF6" w:rsidP="000D6CB5">
            <w:pPr>
              <w:pStyle w:val="Standard"/>
              <w:spacing w:before="120"/>
              <w:jc w:val="both"/>
            </w:pPr>
            <w:r>
              <w:rPr>
                <w:rFonts w:ascii="Times New Roman" w:hAnsi="Times New Roman" w:cs="Times New Roman"/>
              </w:rPr>
              <w:t>О</w:t>
            </w:r>
            <w:r w:rsidRPr="00DD5FF6">
              <w:rPr>
                <w:rFonts w:ascii="Times New Roman" w:hAnsi="Times New Roman" w:cs="Times New Roman"/>
              </w:rPr>
              <w:t xml:space="preserve">рганизация/организации, участвали в разработването </w:t>
            </w:r>
            <w:r>
              <w:rPr>
                <w:rFonts w:ascii="Times New Roman" w:hAnsi="Times New Roman" w:cs="Times New Roman"/>
              </w:rPr>
              <w:t>и р</w:t>
            </w:r>
            <w:r w:rsidR="00083C0A">
              <w:rPr>
                <w:rFonts w:ascii="Times New Roman" w:hAnsi="Times New Roman" w:cs="Times New Roman"/>
              </w:rPr>
              <w:t xml:space="preserve">оля на </w:t>
            </w:r>
            <w:r>
              <w:rPr>
                <w:rFonts w:ascii="Times New Roman" w:hAnsi="Times New Roman" w:cs="Times New Roman"/>
              </w:rPr>
              <w:t>кандидата/партньора в научноизследователските дейности</w:t>
            </w:r>
            <w:r w:rsidR="00083C0A">
              <w:rPr>
                <w:rFonts w:ascii="Times New Roman" w:hAnsi="Times New Roman" w:cs="Times New Roman"/>
              </w:rPr>
              <w:t>:</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r w:rsidR="00083C0A" w:rsidTr="00DC182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83C0A" w:rsidRDefault="00DC1826" w:rsidP="00781D1F">
            <w:pPr>
              <w:pStyle w:val="Standard"/>
              <w:spacing w:before="120"/>
              <w:jc w:val="both"/>
            </w:pPr>
            <w:r>
              <w:rPr>
                <w:rFonts w:ascii="Times New Roman" w:hAnsi="Times New Roman" w:cs="Times New Roman"/>
              </w:rPr>
              <w:t>Кратко описание на пазарния потенциал на</w:t>
            </w:r>
            <w:r>
              <w:t xml:space="preserve"> </w:t>
            </w:r>
            <w:r w:rsidRPr="00DC1826">
              <w:rPr>
                <w:rFonts w:ascii="Times New Roman" w:hAnsi="Times New Roman" w:cs="Times New Roman"/>
              </w:rPr>
              <w:t>резултата/продукта</w:t>
            </w:r>
            <w:r>
              <w:rPr>
                <w:rFonts w:ascii="Times New Roman" w:hAnsi="Times New Roman" w:cs="Times New Roman"/>
              </w:rPr>
              <w:t xml:space="preserve"> и на </w:t>
            </w:r>
            <w:r>
              <w:rPr>
                <w:rFonts w:ascii="Times New Roman" w:hAnsi="Times New Roman" w:cs="Times New Roman"/>
              </w:rPr>
              <w:lastRenderedPageBreak/>
              <w:t>начина, по който е установен</w:t>
            </w:r>
            <w:r w:rsidRPr="00DC1826">
              <w:rPr>
                <w:rFonts w:ascii="Times New Roman" w:hAnsi="Times New Roman" w:cs="Times New Roman"/>
              </w:rPr>
              <w:t>:</w:t>
            </w:r>
          </w:p>
        </w:tc>
        <w:tc>
          <w:tcPr>
            <w:tcW w:w="652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83C0A" w:rsidRDefault="00083C0A" w:rsidP="00781D1F">
            <w:pPr>
              <w:pStyle w:val="Standard"/>
              <w:jc w:val="both"/>
              <w:rPr>
                <w:color w:val="3366FF"/>
              </w:rPr>
            </w:pPr>
          </w:p>
        </w:tc>
      </w:tr>
    </w:tbl>
    <w:p w:rsidR="00163EEC" w:rsidRDefault="00163EEC" w:rsidP="00DC1826">
      <w:pPr>
        <w:widowControl/>
        <w:spacing w:after="0"/>
        <w:ind w:left="357"/>
        <w:jc w:val="both"/>
        <w:rPr>
          <w:rFonts w:ascii="Times New Roman" w:hAnsi="Times New Roman" w:cs="Times New Roman"/>
          <w:b/>
          <w:sz w:val="24"/>
          <w:szCs w:val="24"/>
        </w:rPr>
      </w:pPr>
    </w:p>
    <w:p w:rsidR="00DC1826" w:rsidRPr="00DC1826" w:rsidRDefault="00DC1826" w:rsidP="00DC1826">
      <w:pPr>
        <w:widowControl/>
        <w:spacing w:after="0"/>
        <w:ind w:left="357"/>
        <w:jc w:val="both"/>
        <w:rPr>
          <w:rFonts w:ascii="Times New Roman" w:hAnsi="Times New Roman" w:cs="Times New Roman"/>
          <w:b/>
          <w:sz w:val="24"/>
          <w:szCs w:val="24"/>
        </w:rPr>
      </w:pPr>
      <w:r w:rsidRPr="00DC1826">
        <w:rPr>
          <w:rFonts w:ascii="Times New Roman" w:hAnsi="Times New Roman" w:cs="Times New Roman"/>
          <w:b/>
          <w:sz w:val="24"/>
          <w:szCs w:val="24"/>
        </w:rPr>
        <w:t>12.</w:t>
      </w:r>
      <w:r>
        <w:rPr>
          <w:rFonts w:ascii="Times New Roman" w:hAnsi="Times New Roman" w:cs="Times New Roman"/>
          <w:b/>
          <w:sz w:val="24"/>
          <w:szCs w:val="24"/>
        </w:rPr>
        <w:t>4</w:t>
      </w:r>
      <w:r w:rsidRPr="00DC1826">
        <w:rPr>
          <w:rFonts w:ascii="Times New Roman" w:hAnsi="Times New Roman" w:cs="Times New Roman"/>
          <w:b/>
          <w:sz w:val="24"/>
          <w:szCs w:val="24"/>
        </w:rPr>
        <w:t xml:space="preserve">. </w:t>
      </w:r>
      <w:r w:rsidR="00163EEC">
        <w:rPr>
          <w:rFonts w:ascii="Times New Roman" w:hAnsi="Times New Roman" w:cs="Times New Roman"/>
          <w:b/>
          <w:sz w:val="24"/>
          <w:szCs w:val="24"/>
        </w:rPr>
        <w:t>Разработени стартиращи фирми</w:t>
      </w:r>
      <w:r w:rsidRPr="00DC1826">
        <w:rPr>
          <w:rFonts w:ascii="Times New Roman" w:hAnsi="Times New Roman" w:cs="Times New Roman"/>
          <w:b/>
          <w:sz w:val="24"/>
          <w:szCs w:val="24"/>
        </w:rPr>
        <w:t>:</w:t>
      </w:r>
    </w:p>
    <w:p w:rsidR="00DC1826" w:rsidRPr="00DC1826" w:rsidRDefault="00DC1826" w:rsidP="00DC1826">
      <w:pPr>
        <w:widowControl/>
        <w:spacing w:after="0" w:line="240" w:lineRule="auto"/>
        <w:ind w:left="357"/>
        <w:jc w:val="both"/>
      </w:pPr>
      <w:r w:rsidRPr="00DC1826">
        <w:rPr>
          <w:rFonts w:ascii="Times New Roman" w:hAnsi="Times New Roman" w:cs="Times New Roman"/>
          <w:i/>
        </w:rPr>
        <w:t>Попълнете следната таблица. Приложете документите по т. 24.3, букви „</w:t>
      </w:r>
      <w:r w:rsidR="00D5657D">
        <w:rPr>
          <w:rFonts w:ascii="Times New Roman" w:hAnsi="Times New Roman" w:cs="Times New Roman"/>
          <w:i/>
        </w:rPr>
        <w:t>ч5</w:t>
      </w:r>
      <w:r w:rsidRPr="00DC1826">
        <w:rPr>
          <w:rFonts w:ascii="Times New Roman" w:hAnsi="Times New Roman" w:cs="Times New Roman"/>
          <w:i/>
        </w:rPr>
        <w:t xml:space="preserve">“ от </w:t>
      </w:r>
      <w:r w:rsidR="006D3C10" w:rsidRPr="00DC1826">
        <w:rPr>
          <w:rFonts w:ascii="Times New Roman" w:hAnsi="Times New Roman" w:cs="Times New Roman"/>
          <w:i/>
        </w:rPr>
        <w:t>У</w:t>
      </w:r>
      <w:r w:rsidR="006D3C10">
        <w:rPr>
          <w:rFonts w:ascii="Times New Roman" w:hAnsi="Times New Roman" w:cs="Times New Roman"/>
          <w:i/>
        </w:rPr>
        <w:t>словията</w:t>
      </w:r>
      <w:r w:rsidR="006D3C10" w:rsidRPr="00DC1826">
        <w:rPr>
          <w:rFonts w:ascii="Times New Roman" w:hAnsi="Times New Roman" w:cs="Times New Roman"/>
          <w:i/>
        </w:rPr>
        <w:t xml:space="preserve"> </w:t>
      </w:r>
      <w:r w:rsidRPr="00DC1826">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DC182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tabs>
                <w:tab w:val="left" w:pos="270"/>
                <w:tab w:val="center" w:pos="1128"/>
              </w:tabs>
              <w:spacing w:before="240" w:after="60"/>
              <w:outlineLvl w:val="0"/>
            </w:pPr>
            <w:r w:rsidRPr="00DC1826">
              <w:rPr>
                <w:rFonts w:ascii="Times New Roman" w:hAnsi="Times New Roman" w:cs="Times New Roman"/>
                <w:b/>
                <w:szCs w:val="24"/>
              </w:rPr>
              <w:tab/>
            </w:r>
            <w:r w:rsidRPr="00DC1826">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spacing w:before="240" w:after="60"/>
              <w:jc w:val="center"/>
              <w:outlineLvl w:val="0"/>
            </w:pPr>
            <w:r w:rsidRPr="00DC1826">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spacing w:before="240" w:after="60"/>
              <w:jc w:val="center"/>
              <w:outlineLvl w:val="0"/>
            </w:pPr>
            <w:r w:rsidRPr="00DC1826">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DC1826" w:rsidRPr="00DC1826" w:rsidRDefault="00DC1826" w:rsidP="00DC1826">
            <w:pPr>
              <w:keepNext/>
              <w:widowControl/>
              <w:jc w:val="both"/>
              <w:outlineLvl w:val="0"/>
              <w:rPr>
                <w:rFonts w:ascii="Times New Roman" w:hAnsi="Times New Roman" w:cs="Times New Roman"/>
                <w:b/>
                <w:szCs w:val="24"/>
              </w:rPr>
            </w:pPr>
            <w:r w:rsidRPr="00DC1826">
              <w:rPr>
                <w:rFonts w:ascii="Times New Roman" w:hAnsi="Times New Roman" w:cs="Times New Roman"/>
                <w:b/>
              </w:rPr>
              <w:t>Ако отговорът е ДА, моля, дайте подробности</w:t>
            </w:r>
          </w:p>
          <w:p w:rsidR="00DC1826" w:rsidRPr="00DC1826" w:rsidRDefault="00DC1826" w:rsidP="00737DEC">
            <w:pPr>
              <w:keepNext/>
              <w:widowControl/>
              <w:spacing w:after="0" w:line="240" w:lineRule="auto"/>
              <w:jc w:val="both"/>
              <w:outlineLvl w:val="0"/>
            </w:pPr>
            <w:r w:rsidRPr="00DC1826">
              <w:rPr>
                <w:rFonts w:ascii="Times New Roman" w:hAnsi="Times New Roman" w:cs="Times New Roman"/>
                <w:i/>
                <w:sz w:val="20"/>
              </w:rPr>
              <w:t>(</w:t>
            </w:r>
            <w:r w:rsidR="00737DEC">
              <w:rPr>
                <w:rFonts w:ascii="Times New Roman" w:hAnsi="Times New Roman" w:cs="Times New Roman"/>
                <w:i/>
                <w:sz w:val="20"/>
              </w:rPr>
              <w:t>Посочете броя, ЕИК, седалището и адреса на управление на стартиращите фирми, както и наименованието на кандидата/партньора, участвал в разработването на стартиращото предприятие</w:t>
            </w:r>
            <w:r w:rsidRPr="00DC1826">
              <w:rPr>
                <w:rFonts w:ascii="Times New Roman" w:hAnsi="Times New Roman" w:cs="Times New Roman"/>
                <w:i/>
                <w:sz w:val="20"/>
              </w:rPr>
              <w:t>)</w:t>
            </w:r>
            <w:r w:rsidRPr="00DC1826">
              <w:rPr>
                <w:rFonts w:ascii="Times New Roman" w:hAnsi="Times New Roman" w:cs="Times New Roman"/>
                <w:b/>
                <w:szCs w:val="24"/>
              </w:rPr>
              <w:t>:</w:t>
            </w:r>
          </w:p>
        </w:tc>
      </w:tr>
      <w:tr w:rsidR="00DC182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773530" w:rsidP="00DC1826">
            <w:pPr>
              <w:keepNext/>
              <w:widowControl/>
              <w:spacing w:before="100" w:after="100"/>
              <w:jc w:val="both"/>
              <w:outlineLvl w:val="0"/>
            </w:pPr>
            <w:r>
              <w:rPr>
                <w:rFonts w:ascii="Times New Roman" w:hAnsi="Times New Roman" w:cs="Times New Roman"/>
                <w:b/>
                <w:szCs w:val="24"/>
              </w:rPr>
              <w:t>Разработени стартиращи фирми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DC1826" w:rsidP="00DC1826">
            <w:pPr>
              <w:widowControl/>
              <w:spacing w:before="100" w:after="100"/>
              <w:jc w:val="center"/>
              <w:rPr>
                <w:rFonts w:ascii="Times New Roman" w:hAnsi="Times New Roman" w:cs="Times New Roman"/>
                <w:b/>
                <w:i/>
              </w:rPr>
            </w:pPr>
          </w:p>
          <w:p w:rsidR="00DC1826" w:rsidRPr="00DC1826" w:rsidRDefault="00DC1826" w:rsidP="00DC1826">
            <w:pPr>
              <w:widowControl/>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DC1826" w:rsidP="00DC1826">
            <w:pPr>
              <w:widowControl/>
              <w:spacing w:before="100" w:after="100"/>
              <w:jc w:val="center"/>
              <w:rPr>
                <w:rFonts w:ascii="Times New Roman" w:hAnsi="Times New Roman" w:cs="Times New Roman"/>
                <w:b/>
                <w:i/>
              </w:rPr>
            </w:pPr>
          </w:p>
          <w:p w:rsidR="00DC1826" w:rsidRPr="00DC1826" w:rsidRDefault="00DC1826" w:rsidP="00DC1826">
            <w:pPr>
              <w:widowControl/>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C1826" w:rsidRPr="00DC1826" w:rsidRDefault="00DC1826" w:rsidP="00DC1826">
            <w:pPr>
              <w:keepNext/>
              <w:widowControl/>
              <w:spacing w:before="100" w:after="100"/>
              <w:jc w:val="both"/>
              <w:outlineLvl w:val="0"/>
              <w:rPr>
                <w:rFonts w:ascii="Times New Roman" w:hAnsi="Times New Roman" w:cs="Times New Roman"/>
                <w:b/>
                <w:szCs w:val="24"/>
              </w:rPr>
            </w:pPr>
          </w:p>
        </w:tc>
      </w:tr>
    </w:tbl>
    <w:p w:rsidR="00DC1826" w:rsidRDefault="00DC1826" w:rsidP="00DC1826">
      <w:pPr>
        <w:widowControl/>
        <w:ind w:left="360"/>
        <w:jc w:val="both"/>
        <w:rPr>
          <w:rFonts w:ascii="Times New Roman" w:hAnsi="Times New Roman" w:cs="Times New Roman"/>
          <w:b/>
          <w:sz w:val="24"/>
          <w:szCs w:val="24"/>
        </w:rPr>
      </w:pPr>
    </w:p>
    <w:p w:rsidR="00A31581" w:rsidRPr="00A31581" w:rsidRDefault="00A31581" w:rsidP="00A31581">
      <w:pPr>
        <w:pStyle w:val="Standard"/>
        <w:tabs>
          <w:tab w:val="left" w:pos="787"/>
        </w:tabs>
        <w:spacing w:after="0" w:line="240" w:lineRule="auto"/>
        <w:jc w:val="both"/>
      </w:pPr>
      <w:r>
        <w:rPr>
          <w:rFonts w:ascii="Times New Roman" w:hAnsi="Times New Roman" w:cs="Times New Roman"/>
          <w:b/>
          <w:sz w:val="24"/>
          <w:szCs w:val="24"/>
        </w:rPr>
        <w:t>12.5.</w:t>
      </w:r>
      <w:r w:rsidRPr="00A31581">
        <w:rPr>
          <w:rFonts w:ascii="Times New Roman" w:hAnsi="Times New Roman" w:cs="Times New Roman"/>
          <w:b/>
          <w:sz w:val="24"/>
          <w:szCs w:val="24"/>
        </w:rPr>
        <w:t xml:space="preserve"> </w:t>
      </w:r>
      <w:r>
        <w:rPr>
          <w:rFonts w:ascii="Times New Roman" w:hAnsi="Times New Roman" w:cs="Times New Roman"/>
          <w:b/>
          <w:sz w:val="24"/>
          <w:szCs w:val="24"/>
        </w:rPr>
        <w:t>Иновационни проекти</w:t>
      </w:r>
      <w:r w:rsidRPr="00A31581">
        <w:rPr>
          <w:rFonts w:ascii="Times New Roman" w:hAnsi="Times New Roman" w:cs="Times New Roman"/>
          <w:b/>
          <w:sz w:val="24"/>
          <w:szCs w:val="24"/>
        </w:rPr>
        <w:t xml:space="preserve"> през пос</w:t>
      </w:r>
      <w:r w:rsidR="00747675">
        <w:rPr>
          <w:rFonts w:ascii="Times New Roman" w:hAnsi="Times New Roman" w:cs="Times New Roman"/>
          <w:b/>
          <w:sz w:val="24"/>
          <w:szCs w:val="24"/>
        </w:rPr>
        <w:t>ледните 5 години (2011 – 2015</w:t>
      </w:r>
      <w:r w:rsidRPr="00A31581">
        <w:rPr>
          <w:rFonts w:ascii="Times New Roman" w:hAnsi="Times New Roman" w:cs="Times New Roman"/>
          <w:b/>
          <w:sz w:val="24"/>
          <w:szCs w:val="24"/>
        </w:rPr>
        <w:t>)</w:t>
      </w:r>
    </w:p>
    <w:p w:rsidR="00A31581" w:rsidRPr="00A31581" w:rsidRDefault="00A31581" w:rsidP="00A31581">
      <w:pPr>
        <w:widowControl/>
        <w:tabs>
          <w:tab w:val="left" w:pos="787"/>
        </w:tabs>
        <w:spacing w:after="0" w:line="240" w:lineRule="auto"/>
        <w:jc w:val="both"/>
      </w:pPr>
      <w:r w:rsidRPr="00A31581">
        <w:rPr>
          <w:rFonts w:ascii="Times New Roman" w:hAnsi="Times New Roman" w:cs="Times New Roman"/>
          <w:i/>
          <w:sz w:val="24"/>
          <w:szCs w:val="24"/>
        </w:rPr>
        <w:t xml:space="preserve">Попълнете следната таблица. Добавете толкова таблици, колкото са проектите за разработване на иновации. Приложете документи, удостоверяващи посочените обстоятелства, съгласно изискванията на т. 24, буква </w:t>
      </w:r>
      <w:r w:rsidR="009F3AD2">
        <w:rPr>
          <w:rFonts w:ascii="Times New Roman" w:hAnsi="Times New Roman" w:cs="Times New Roman"/>
          <w:i/>
          <w:sz w:val="24"/>
          <w:szCs w:val="24"/>
        </w:rPr>
        <w:t>„</w:t>
      </w:r>
      <w:r w:rsidR="00D5657D">
        <w:rPr>
          <w:rFonts w:ascii="Times New Roman" w:hAnsi="Times New Roman" w:cs="Times New Roman"/>
          <w:i/>
          <w:sz w:val="24"/>
          <w:szCs w:val="24"/>
        </w:rPr>
        <w:t>ч6</w:t>
      </w:r>
      <w:r w:rsidR="009F3AD2">
        <w:rPr>
          <w:rFonts w:ascii="Times New Roman" w:hAnsi="Times New Roman" w:cs="Times New Roman"/>
          <w:i/>
          <w:sz w:val="24"/>
          <w:szCs w:val="24"/>
        </w:rPr>
        <w:t>“</w:t>
      </w:r>
      <w:r w:rsidRPr="00A31581">
        <w:rPr>
          <w:rFonts w:ascii="Times New Roman" w:hAnsi="Times New Roman" w:cs="Times New Roman"/>
          <w:i/>
          <w:sz w:val="24"/>
          <w:szCs w:val="24"/>
        </w:rPr>
        <w:t xml:space="preserve"> от Условията 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rPr>
                <w:rFonts w:ascii="Times New Roman" w:hAnsi="Times New Roman" w:cs="Times New Roman"/>
              </w:rPr>
            </w:pPr>
            <w:r w:rsidRPr="00A31581">
              <w:rPr>
                <w:rFonts w:ascii="Times New Roman" w:hAnsi="Times New Roman" w:cs="Times New Roman"/>
              </w:rPr>
              <w:t>Разработен нов или значително подобрен продукт (стока или услуга) или производствен процес, на нов метод за маркетинг или на нов организационен метод:</w:t>
            </w:r>
          </w:p>
          <w:p w:rsidR="00A31581" w:rsidRPr="00A31581" w:rsidRDefault="00A31581" w:rsidP="00A31581">
            <w:pPr>
              <w:widowControl/>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Година/период на разработване</w:t>
            </w:r>
            <w:r w:rsidR="004F5792">
              <w:rPr>
                <w:rFonts w:ascii="Times New Roman" w:hAnsi="Times New Roman" w:cs="Times New Roman"/>
              </w:rPr>
              <w:t>; Приключил ли е проекта или е в процес на разработване</w:t>
            </w:r>
            <w:r w:rsidRPr="00A31581">
              <w:rPr>
                <w:rFonts w:ascii="Times New Roman" w:hAnsi="Times New Roman" w:cs="Times New Roman"/>
              </w:rPr>
              <w:t>:</w:t>
            </w:r>
          </w:p>
          <w:p w:rsidR="00A31581" w:rsidRPr="00A31581" w:rsidRDefault="00A31581" w:rsidP="00A31581">
            <w:pPr>
              <w:widowControl/>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Кратко описание на иновативността</w:t>
            </w:r>
            <w:r w:rsidRPr="00A31581">
              <w:rPr>
                <w:rFonts w:ascii="Times New Roman" w:hAnsi="Times New Roman"/>
                <w:sz w:val="27"/>
                <w:vertAlign w:val="superscript"/>
                <w:lang w:val="en-US"/>
              </w:rPr>
              <w:footnoteReference w:id="7"/>
            </w:r>
            <w:r w:rsidRPr="00A31581">
              <w:rPr>
                <w:rFonts w:ascii="Times New Roman" w:hAnsi="Times New Roman" w:cs="Times New Roman"/>
              </w:rPr>
              <w:t xml:space="preserve"> на продукта (стоката или услугата) или производствения процес, на метода за маркетинг или организационния метод (съгласно определението в Наръчника от Осло </w:t>
            </w:r>
            <w:r w:rsidRPr="00A31581">
              <w:rPr>
                <w:rFonts w:ascii="Times New Roman" w:hAnsi="Times New Roman" w:cs="Times New Roman"/>
              </w:rPr>
              <w:lastRenderedPageBreak/>
              <w:t>(Manuel d’Oslo 3e édition © OECD/EUROPEAN COMMUNITIES 2005))</w:t>
            </w:r>
            <w:r w:rsidR="00B67A0C">
              <w:rPr>
                <w:rFonts w:ascii="Times New Roman" w:hAnsi="Times New Roman" w:cs="Times New Roman"/>
              </w:rPr>
              <w:t>, предмет на проекта</w:t>
            </w:r>
            <w:r w:rsidRPr="00A31581">
              <w:rPr>
                <w:rFonts w:ascii="Times New Roman" w:hAnsi="Times New Roman" w:cs="Times New Roman"/>
              </w:rPr>
              <w:t>:</w:t>
            </w:r>
          </w:p>
          <w:p w:rsidR="00A31581" w:rsidRPr="00A31581" w:rsidRDefault="00A31581" w:rsidP="00A31581">
            <w:pPr>
              <w:widowControl/>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B67A0C">
            <w:pPr>
              <w:widowControl/>
              <w:spacing w:before="120"/>
              <w:jc w:val="both"/>
              <w:rPr>
                <w:rFonts w:ascii="Times New Roman" w:hAnsi="Times New Roman" w:cs="Times New Roman"/>
              </w:rPr>
            </w:pPr>
            <w:r w:rsidRPr="00A31581">
              <w:rPr>
                <w:rFonts w:ascii="Times New Roman" w:hAnsi="Times New Roman" w:cs="Times New Roman"/>
              </w:rPr>
              <w:t>Патенти и други права по интелектуална собственост приложени в или резултат от иновационните дейности</w:t>
            </w:r>
            <w:r w:rsidR="00B67A0C">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Наименование и роля на предприятието и степен на участие в съвместния иновационен проект</w:t>
            </w:r>
            <w:r w:rsidR="00B67A0C">
              <w:rPr>
                <w:rFonts w:ascii="Times New Roman" w:hAnsi="Times New Roman" w:cs="Times New Roman"/>
              </w:rPr>
              <w:t>. Проектът национален ли е или се изпълнява/е изпълнен в международно сътрудничество</w:t>
            </w:r>
            <w:r w:rsidRPr="00A31581">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Общ размер на разходите по проекта:</w:t>
            </w:r>
          </w:p>
          <w:p w:rsidR="00A31581" w:rsidRPr="00A31581" w:rsidRDefault="00A31581" w:rsidP="00A31581">
            <w:pPr>
              <w:widowControl/>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r w:rsidR="00A31581" w:rsidRPr="00A31581" w:rsidTr="00781D1F">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A31581" w:rsidRPr="00A31581" w:rsidRDefault="00A31581" w:rsidP="00A31581">
            <w:pPr>
              <w:widowControl/>
              <w:spacing w:before="120"/>
              <w:jc w:val="both"/>
            </w:pPr>
            <w:r w:rsidRPr="00A31581">
              <w:rPr>
                <w:rFonts w:ascii="Times New Roman" w:hAnsi="Times New Roman" w:cs="Times New Roman"/>
              </w:rPr>
              <w:t>Източник на финансиране:</w:t>
            </w:r>
          </w:p>
          <w:p w:rsidR="00A31581" w:rsidRPr="00A31581" w:rsidRDefault="00A31581" w:rsidP="00A31581">
            <w:pPr>
              <w:widowControl/>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31581" w:rsidRPr="00A31581" w:rsidRDefault="00A31581" w:rsidP="00A31581">
            <w:pPr>
              <w:widowControl/>
              <w:jc w:val="both"/>
              <w:rPr>
                <w:color w:val="3366FF"/>
              </w:rPr>
            </w:pPr>
          </w:p>
        </w:tc>
      </w:tr>
    </w:tbl>
    <w:p w:rsidR="00A31581" w:rsidRPr="00DC1826" w:rsidRDefault="00A31581" w:rsidP="00DC1826">
      <w:pPr>
        <w:widowControl/>
        <w:ind w:left="360"/>
        <w:jc w:val="both"/>
        <w:rPr>
          <w:rFonts w:ascii="Times New Roman" w:hAnsi="Times New Roman" w:cs="Times New Roman"/>
          <w:b/>
          <w:sz w:val="24"/>
          <w:szCs w:val="24"/>
        </w:rPr>
      </w:pPr>
    </w:p>
    <w:p w:rsidR="00083C0A" w:rsidRPr="00600307" w:rsidRDefault="00083C0A">
      <w:pPr>
        <w:pStyle w:val="Standard"/>
        <w:ind w:left="360"/>
        <w:jc w:val="both"/>
        <w:rPr>
          <w:rFonts w:ascii="Times New Roman" w:hAnsi="Times New Roman" w:cs="Times New Roman"/>
          <w:b/>
          <w:sz w:val="24"/>
          <w:szCs w:val="24"/>
        </w:rPr>
      </w:pPr>
    </w:p>
    <w:p w:rsidR="00703948" w:rsidRDefault="00751C8A">
      <w:pPr>
        <w:pStyle w:val="Standard"/>
        <w:ind w:left="360"/>
        <w:jc w:val="both"/>
      </w:pPr>
      <w:r w:rsidRPr="00751C8A">
        <w:rPr>
          <w:rFonts w:ascii="Times New Roman" w:hAnsi="Times New Roman" w:cs="Times New Roman"/>
          <w:b/>
          <w:sz w:val="24"/>
          <w:szCs w:val="24"/>
        </w:rPr>
        <w:t>13.</w:t>
      </w:r>
      <w:r>
        <w:rPr>
          <w:rFonts w:ascii="Times New Roman" w:hAnsi="Times New Roman" w:cs="Times New Roman"/>
          <w:b/>
          <w:sz w:val="24"/>
          <w:szCs w:val="24"/>
        </w:rPr>
        <w:t xml:space="preserve"> </w:t>
      </w:r>
      <w:r w:rsidR="002B53B0">
        <w:rPr>
          <w:rFonts w:ascii="Times New Roman" w:hAnsi="Times New Roman" w:cs="Times New Roman"/>
          <w:b/>
          <w:sz w:val="24"/>
          <w:szCs w:val="24"/>
        </w:rPr>
        <w:t>Научни постижения в областта на проектното предложение за последните пет години</w:t>
      </w:r>
      <w:r w:rsidR="00747675">
        <w:rPr>
          <w:rFonts w:ascii="Times New Roman" w:hAnsi="Times New Roman" w:cs="Times New Roman"/>
          <w:b/>
          <w:sz w:val="24"/>
          <w:szCs w:val="24"/>
        </w:rPr>
        <w:t xml:space="preserve"> (2011 - 2015</w:t>
      </w:r>
      <w:r w:rsidR="002B53B0">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b/>
          <w:sz w:val="24"/>
          <w:szCs w:val="24"/>
        </w:rPr>
        <w:t>1</w:t>
      </w:r>
      <w:r w:rsidR="000169D9">
        <w:rPr>
          <w:rFonts w:ascii="Times New Roman" w:hAnsi="Times New Roman" w:cs="Times New Roman"/>
          <w:b/>
          <w:sz w:val="24"/>
          <w:szCs w:val="24"/>
        </w:rPr>
        <w:t>3</w:t>
      </w:r>
      <w:r>
        <w:rPr>
          <w:rFonts w:ascii="Times New Roman" w:hAnsi="Times New Roman" w:cs="Times New Roman"/>
          <w:b/>
          <w:sz w:val="24"/>
          <w:szCs w:val="24"/>
        </w:rPr>
        <w:t>.1. Публикации на членовете на научноизследователския екип в научни списания и книги, реферирани в SCOPUS или WoS в ИСИС областта на предложението, през п</w:t>
      </w:r>
      <w:r w:rsidR="00747675">
        <w:rPr>
          <w:rFonts w:ascii="Times New Roman" w:hAnsi="Times New Roman" w:cs="Times New Roman"/>
          <w:b/>
          <w:sz w:val="24"/>
          <w:szCs w:val="24"/>
        </w:rPr>
        <w:t>оследните 5 години (2011-2015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публикациите, съгласно изискванията на т. </w:t>
      </w:r>
      <w:r w:rsidR="007A0434">
        <w:rPr>
          <w:rFonts w:ascii="Times New Roman" w:hAnsi="Times New Roman" w:cs="Times New Roman"/>
          <w:i/>
        </w:rPr>
        <w:t>24</w:t>
      </w:r>
      <w:r>
        <w:rPr>
          <w:rFonts w:ascii="Times New Roman" w:hAnsi="Times New Roman" w:cs="Times New Roman"/>
          <w:i/>
        </w:rPr>
        <w:t xml:space="preserve">, буква </w:t>
      </w:r>
      <w:r w:rsidR="00D5657D">
        <w:rPr>
          <w:rFonts w:ascii="Times New Roman" w:hAnsi="Times New Roman" w:cs="Times New Roman"/>
          <w:i/>
        </w:rPr>
        <w:t xml:space="preserve">ш1 </w:t>
      </w:r>
      <w:r>
        <w:rPr>
          <w:rFonts w:ascii="Times New Roman" w:hAnsi="Times New Roman" w:cs="Times New Roman"/>
          <w:i/>
        </w:rPr>
        <w:t xml:space="preserve">от </w:t>
      </w:r>
      <w:r w:rsidR="009B02F0">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Pr="00496653" w:rsidRDefault="00496653">
            <w:pPr>
              <w:pStyle w:val="Standard"/>
              <w:keepNext/>
              <w:spacing w:before="60" w:after="60"/>
              <w:jc w:val="center"/>
              <w:outlineLvl w:val="0"/>
              <w:rPr>
                <w:b/>
              </w:rPr>
            </w:pPr>
            <w:r w:rsidRPr="00496653">
              <w:rPr>
                <w:rFonts w:ascii="Times New Roman" w:hAnsi="Times New Roman" w:cs="Times New Roman"/>
                <w:b/>
              </w:rPr>
              <w:t>Член на научноизследователския екип</w:t>
            </w:r>
          </w:p>
          <w:p w:rsidR="00703948" w:rsidRDefault="002B53B0">
            <w:pPr>
              <w:pStyle w:val="Standard"/>
              <w:keepNext/>
              <w:spacing w:before="60" w:after="60"/>
              <w:jc w:val="center"/>
              <w:outlineLvl w:val="0"/>
            </w:pPr>
            <w:r>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3"/>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lastRenderedPageBreak/>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w:t>
      </w:r>
      <w:r w:rsidR="00F672D6">
        <w:rPr>
          <w:rFonts w:ascii="Times New Roman" w:hAnsi="Times New Roman" w:cs="Times New Roman"/>
          <w:b/>
          <w:sz w:val="24"/>
          <w:szCs w:val="24"/>
        </w:rPr>
        <w:t>3</w:t>
      </w:r>
      <w:r>
        <w:rPr>
          <w:rFonts w:ascii="Times New Roman" w:hAnsi="Times New Roman" w:cs="Times New Roman"/>
          <w:b/>
          <w:sz w:val="24"/>
          <w:szCs w:val="24"/>
        </w:rPr>
        <w:t>.2. Цитирания на научноизследователския екип за пос</w:t>
      </w:r>
      <w:r w:rsidR="00747675">
        <w:rPr>
          <w:rFonts w:ascii="Times New Roman" w:hAnsi="Times New Roman" w:cs="Times New Roman"/>
          <w:b/>
          <w:sz w:val="24"/>
          <w:szCs w:val="24"/>
        </w:rPr>
        <w:t>ледните 5 години (2011 – 2015</w:t>
      </w:r>
      <w:r>
        <w:rPr>
          <w:rFonts w:ascii="Times New Roman" w:hAnsi="Times New Roman" w:cs="Times New Roman"/>
          <w:b/>
          <w:sz w:val="24"/>
          <w:szCs w:val="24"/>
        </w:rPr>
        <w:t>) в ИСИС областта на предложението с изключени</w:t>
      </w:r>
      <w:r w:rsidR="00AD246C">
        <w:rPr>
          <w:rFonts w:ascii="Times New Roman" w:hAnsi="Times New Roman" w:cs="Times New Roman"/>
          <w:b/>
          <w:sz w:val="24"/>
          <w:szCs w:val="24"/>
        </w:rPr>
        <w:t>е на</w:t>
      </w:r>
      <w:r>
        <w:rPr>
          <w:rFonts w:ascii="Times New Roman" w:hAnsi="Times New Roman" w:cs="Times New Roman"/>
          <w:b/>
          <w:sz w:val="24"/>
          <w:szCs w:val="24"/>
        </w:rPr>
        <w:t xml:space="preserve"> автоцитати, според SCOPUS или WoS:</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цитиранията, съгласно изискванията на т. </w:t>
      </w:r>
      <w:r w:rsidR="00BC5B53">
        <w:rPr>
          <w:rFonts w:ascii="Times New Roman" w:hAnsi="Times New Roman" w:cs="Times New Roman"/>
          <w:i/>
        </w:rPr>
        <w:t>24</w:t>
      </w:r>
      <w:r>
        <w:rPr>
          <w:rFonts w:ascii="Times New Roman" w:hAnsi="Times New Roman" w:cs="Times New Roman"/>
          <w:i/>
        </w:rPr>
        <w:t xml:space="preserve">, буква </w:t>
      </w:r>
      <w:r w:rsidR="00D5657D">
        <w:rPr>
          <w:rFonts w:ascii="Times New Roman" w:hAnsi="Times New Roman" w:cs="Times New Roman"/>
          <w:i/>
        </w:rPr>
        <w:t xml:space="preserve">ш2 </w:t>
      </w:r>
      <w:r>
        <w:rPr>
          <w:rFonts w:ascii="Times New Roman" w:hAnsi="Times New Roman" w:cs="Times New Roman"/>
          <w:i/>
        </w:rPr>
        <w:t xml:space="preserve">от </w:t>
      </w:r>
      <w:r w:rsidR="00BC5B53">
        <w:rPr>
          <w:rFonts w:ascii="Times New Roman" w:hAnsi="Times New Roman" w:cs="Times New Roman"/>
          <w:i/>
        </w:rPr>
        <w:t>Условият</w:t>
      </w:r>
      <w:r w:rsidR="00330A1E">
        <w:rPr>
          <w:rFonts w:ascii="Times New Roman" w:hAnsi="Times New Roman" w:cs="Times New Roman"/>
          <w:i/>
        </w:rPr>
        <w:t>а</w:t>
      </w:r>
      <w:r w:rsidR="00BC5B53">
        <w:rPr>
          <w:rFonts w:ascii="Times New Roman" w:hAnsi="Times New Roman" w:cs="Times New Roman"/>
          <w:i/>
        </w:rPr>
        <w:t xml:space="preserve">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496653">
            <w:pPr>
              <w:pStyle w:val="Standard"/>
              <w:keepNext/>
              <w:spacing w:before="60" w:after="60"/>
              <w:jc w:val="center"/>
              <w:outlineLvl w:val="0"/>
            </w:pPr>
            <w:r w:rsidRPr="00496653">
              <w:rPr>
                <w:rFonts w:ascii="Times New Roman" w:hAnsi="Times New Roman" w:cs="Times New Roman"/>
                <w:b/>
              </w:rPr>
              <w:t>Член на научноизследователския екип</w:t>
            </w:r>
            <w:r w:rsidR="002B53B0">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цитирания</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116DBA">
            <w:pPr>
              <w:pStyle w:val="Standard"/>
              <w:numPr>
                <w:ilvl w:val="0"/>
                <w:numId w:val="15"/>
              </w:numPr>
              <w:spacing w:before="60" w:after="60" w:line="240" w:lineRule="auto"/>
              <w:ind w:hanging="686"/>
              <w:rPr>
                <w:rFonts w:ascii="Times New Roman" w:hAnsi="Times New Roman" w:cs="Times New Roman"/>
                <w:b/>
                <w:szCs w:val="24"/>
              </w:rPr>
            </w:pPr>
            <w:r>
              <w:rPr>
                <w:rFonts w:ascii="Times New Roman" w:hAnsi="Times New Roman" w:cs="Times New Roman"/>
                <w:b/>
                <w:szCs w:val="24"/>
              </w:rPr>
              <w:t>1.</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i/>
          <w:sz w:val="24"/>
          <w:szCs w:val="24"/>
        </w:rPr>
      </w:pPr>
    </w:p>
    <w:p w:rsidR="00F672D6" w:rsidRDefault="00F672D6" w:rsidP="00F672D6">
      <w:pPr>
        <w:pStyle w:val="Standard"/>
        <w:ind w:left="360"/>
        <w:jc w:val="both"/>
      </w:pPr>
      <w:r>
        <w:rPr>
          <w:rFonts w:ascii="Times New Roman" w:hAnsi="Times New Roman" w:cs="Times New Roman"/>
          <w:b/>
          <w:sz w:val="24"/>
          <w:szCs w:val="24"/>
        </w:rPr>
        <w:t xml:space="preserve">13.3. </w:t>
      </w:r>
      <w:r w:rsidRPr="00F672D6">
        <w:rPr>
          <w:rFonts w:ascii="Times New Roman" w:hAnsi="Times New Roman" w:cs="Times New Roman"/>
          <w:b/>
          <w:sz w:val="24"/>
          <w:szCs w:val="24"/>
        </w:rPr>
        <w:t>Публично-частни съвместни публикации през п</w:t>
      </w:r>
      <w:r w:rsidR="00747675">
        <w:rPr>
          <w:rFonts w:ascii="Times New Roman" w:hAnsi="Times New Roman" w:cs="Times New Roman"/>
          <w:b/>
          <w:sz w:val="24"/>
          <w:szCs w:val="24"/>
        </w:rPr>
        <w:t>оследните 5 години (2011-2015</w:t>
      </w:r>
      <w:r w:rsidRPr="00F672D6">
        <w:rPr>
          <w:rFonts w:ascii="Times New Roman" w:hAnsi="Times New Roman" w:cs="Times New Roman"/>
          <w:b/>
          <w:sz w:val="24"/>
          <w:szCs w:val="24"/>
        </w:rPr>
        <w:t>)</w:t>
      </w:r>
    </w:p>
    <w:p w:rsidR="00F672D6" w:rsidRDefault="00F672D6" w:rsidP="00F672D6">
      <w:pPr>
        <w:pStyle w:val="Standard"/>
        <w:ind w:left="360"/>
        <w:jc w:val="both"/>
      </w:pPr>
      <w:r>
        <w:rPr>
          <w:rFonts w:ascii="Times New Roman" w:hAnsi="Times New Roman" w:cs="Times New Roman"/>
          <w:i/>
        </w:rPr>
        <w:t xml:space="preserve">Попълнете следната таблица. </w:t>
      </w:r>
      <w:r w:rsidR="00863B29">
        <w:rPr>
          <w:rFonts w:ascii="Times New Roman" w:hAnsi="Times New Roman" w:cs="Times New Roman"/>
          <w:i/>
        </w:rPr>
        <w:t>Посочете к</w:t>
      </w:r>
      <w:r w:rsidR="00747675">
        <w:rPr>
          <w:rFonts w:ascii="Times New Roman" w:hAnsi="Times New Roman" w:cs="Times New Roman"/>
          <w:i/>
        </w:rPr>
        <w:t xml:space="preserve">ой от съавторите от приложения </w:t>
      </w:r>
      <w:r>
        <w:rPr>
          <w:rFonts w:ascii="Times New Roman" w:hAnsi="Times New Roman" w:cs="Times New Roman"/>
          <w:i/>
        </w:rPr>
        <w:t xml:space="preserve">списък с публикациите, </w:t>
      </w:r>
      <w:r w:rsidR="00863B29">
        <w:rPr>
          <w:rFonts w:ascii="Times New Roman" w:hAnsi="Times New Roman" w:cs="Times New Roman"/>
          <w:i/>
        </w:rPr>
        <w:t>по</w:t>
      </w:r>
      <w:r>
        <w:rPr>
          <w:rFonts w:ascii="Times New Roman" w:hAnsi="Times New Roman" w:cs="Times New Roman"/>
          <w:i/>
        </w:rPr>
        <w:t xml:space="preserve"> т. 24, буква </w:t>
      </w:r>
      <w:r w:rsidR="00D5657D">
        <w:rPr>
          <w:rFonts w:ascii="Times New Roman" w:hAnsi="Times New Roman" w:cs="Times New Roman"/>
          <w:i/>
        </w:rPr>
        <w:t xml:space="preserve">ш1 </w:t>
      </w:r>
      <w:r>
        <w:rPr>
          <w:rFonts w:ascii="Times New Roman" w:hAnsi="Times New Roman" w:cs="Times New Roman"/>
          <w:i/>
        </w:rPr>
        <w:t xml:space="preserve">от </w:t>
      </w:r>
      <w:r w:rsidR="00E154D6">
        <w:rPr>
          <w:rFonts w:ascii="Times New Roman" w:hAnsi="Times New Roman" w:cs="Times New Roman"/>
          <w:i/>
        </w:rPr>
        <w:t xml:space="preserve">Условията </w:t>
      </w:r>
      <w:r>
        <w:rPr>
          <w:rFonts w:ascii="Times New Roman" w:hAnsi="Times New Roman" w:cs="Times New Roman"/>
          <w:i/>
        </w:rPr>
        <w:t>за кандидатстване</w:t>
      </w:r>
      <w:r w:rsidR="00863B29">
        <w:rPr>
          <w:rFonts w:ascii="Times New Roman" w:hAnsi="Times New Roman" w:cs="Times New Roman"/>
          <w:i/>
        </w:rPr>
        <w:t xml:space="preserve"> е от частния сектор</w:t>
      </w:r>
      <w:r>
        <w:rPr>
          <w:rFonts w:ascii="Times New Roman" w:hAnsi="Times New Roman" w:cs="Times New Roman"/>
          <w:i/>
        </w:rPr>
        <w:t>.</w:t>
      </w:r>
    </w:p>
    <w:tbl>
      <w:tblPr>
        <w:tblW w:w="10173" w:type="dxa"/>
        <w:tblInd w:w="-142" w:type="dxa"/>
        <w:tblLayout w:type="fixed"/>
        <w:tblCellMar>
          <w:left w:w="10" w:type="dxa"/>
          <w:right w:w="10" w:type="dxa"/>
        </w:tblCellMar>
        <w:tblLook w:val="0000" w:firstRow="0" w:lastRow="0" w:firstColumn="0" w:lastColumn="0" w:noHBand="0" w:noVBand="0"/>
      </w:tblPr>
      <w:tblGrid>
        <w:gridCol w:w="2235"/>
        <w:gridCol w:w="3402"/>
        <w:gridCol w:w="2835"/>
        <w:gridCol w:w="1701"/>
      </w:tblGrid>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56A51" w:rsidRDefault="00356A51" w:rsidP="00781D1F">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34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56A51" w:rsidRPr="00496653" w:rsidRDefault="00356A51" w:rsidP="00781D1F">
            <w:pPr>
              <w:pStyle w:val="Standard"/>
              <w:keepNext/>
              <w:spacing w:before="60" w:after="60"/>
              <w:jc w:val="center"/>
              <w:outlineLvl w:val="0"/>
              <w:rPr>
                <w:b/>
              </w:rPr>
            </w:pPr>
            <w:r w:rsidRPr="00496653">
              <w:rPr>
                <w:rFonts w:ascii="Times New Roman" w:hAnsi="Times New Roman" w:cs="Times New Roman"/>
                <w:b/>
              </w:rPr>
              <w:t>Член на научноизследователския екип</w:t>
            </w:r>
          </w:p>
          <w:p w:rsidR="00356A51" w:rsidRDefault="00356A51" w:rsidP="00781D1F">
            <w:pPr>
              <w:pStyle w:val="Standard"/>
              <w:keepNext/>
              <w:spacing w:before="60" w:after="60"/>
              <w:jc w:val="center"/>
              <w:outlineLvl w:val="0"/>
            </w:pPr>
            <w:r>
              <w:rPr>
                <w:rFonts w:ascii="Times New Roman" w:hAnsi="Times New Roman" w:cs="Times New Roman"/>
                <w:i/>
              </w:rPr>
              <w:t>/Име, презиме и фамилия, научна степен, академична длъжност и звание/</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Pr>
          <w:p w:rsidR="00356A51" w:rsidRDefault="00356A51" w:rsidP="00501500">
            <w:pPr>
              <w:pStyle w:val="Standard"/>
              <w:keepNext/>
              <w:spacing w:before="60" w:after="60"/>
              <w:jc w:val="both"/>
              <w:outlineLvl w:val="0"/>
              <w:rPr>
                <w:rFonts w:ascii="Times New Roman" w:hAnsi="Times New Roman" w:cs="Times New Roman"/>
                <w:b/>
              </w:rPr>
            </w:pPr>
            <w:r>
              <w:rPr>
                <w:rFonts w:ascii="Times New Roman" w:hAnsi="Times New Roman" w:cs="Times New Roman"/>
                <w:b/>
              </w:rPr>
              <w:t xml:space="preserve">Съавтор на публикацията и </w:t>
            </w:r>
            <w:r w:rsidR="00501500">
              <w:rPr>
                <w:rFonts w:ascii="Times New Roman" w:hAnsi="Times New Roman" w:cs="Times New Roman"/>
                <w:b/>
              </w:rPr>
              <w:t xml:space="preserve">наименование </w:t>
            </w:r>
            <w:r>
              <w:rPr>
                <w:rFonts w:ascii="Times New Roman" w:hAnsi="Times New Roman" w:cs="Times New Roman"/>
                <w:b/>
              </w:rPr>
              <w:t>на организацията на съавтора</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356A51" w:rsidRDefault="00356A51" w:rsidP="00781D1F">
            <w:pPr>
              <w:pStyle w:val="Standard"/>
              <w:keepNext/>
              <w:spacing w:before="60" w:after="60"/>
              <w:jc w:val="both"/>
              <w:outlineLvl w:val="0"/>
            </w:pPr>
            <w:r>
              <w:rPr>
                <w:rFonts w:ascii="Times New Roman" w:hAnsi="Times New Roman" w:cs="Times New Roman"/>
                <w:b/>
              </w:rPr>
              <w:t>Брой публикации</w:t>
            </w:r>
          </w:p>
        </w:tc>
      </w:tr>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numPr>
                <w:ilvl w:val="0"/>
                <w:numId w:val="14"/>
              </w:numPr>
              <w:spacing w:before="60" w:after="60" w:line="240" w:lineRule="auto"/>
              <w:ind w:left="317" w:hanging="317"/>
              <w:rPr>
                <w:rFonts w:ascii="Times New Roman" w:hAnsi="Times New Roman" w:cs="Times New Roman"/>
                <w:b/>
                <w:szCs w:val="24"/>
              </w:rPr>
            </w:pP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56A51" w:rsidRDefault="00356A51" w:rsidP="00781D1F">
            <w:pPr>
              <w:pStyle w:val="Standard"/>
              <w:spacing w:before="60" w:after="60"/>
              <w:jc w:val="both"/>
            </w:pPr>
            <w:r>
              <w:rPr>
                <w:rFonts w:ascii="Times New Roman" w:hAnsi="Times New Roman" w:cs="Times New Roman"/>
                <w:b/>
                <w:szCs w:val="24"/>
              </w:rPr>
              <w:t>1.1.</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Pr>
          <w:p w:rsidR="00356A51" w:rsidRDefault="00356A51" w:rsidP="00781D1F">
            <w:pPr>
              <w:pStyle w:val="Standard"/>
              <w:spacing w:before="60" w:after="60"/>
              <w:jc w:val="both"/>
              <w:rPr>
                <w:b/>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line="240" w:lineRule="auto"/>
              <w:ind w:left="317"/>
              <w:rPr>
                <w:rFonts w:ascii="Times New Roman" w:hAnsi="Times New Roman" w:cs="Times New Roman"/>
                <w:b/>
                <w:szCs w:val="24"/>
              </w:rPr>
            </w:pP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56A51" w:rsidRDefault="00356A51" w:rsidP="00781D1F">
            <w:pPr>
              <w:pStyle w:val="Standard"/>
              <w:spacing w:before="60" w:after="60"/>
              <w:jc w:val="both"/>
            </w:pPr>
            <w:r>
              <w:rPr>
                <w:rFonts w:ascii="Times New Roman" w:hAnsi="Times New Roman" w:cs="Times New Roman"/>
                <w:b/>
                <w:szCs w:val="24"/>
              </w:rPr>
              <w:t>....</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Pr>
          <w:p w:rsidR="00356A51" w:rsidRDefault="00356A51" w:rsidP="00781D1F">
            <w:pPr>
              <w:pStyle w:val="Standard"/>
              <w:spacing w:before="60" w:after="60"/>
              <w:jc w:val="both"/>
              <w:rPr>
                <w:b/>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r w:rsidR="00356A51" w:rsidTr="00356A51">
        <w:tc>
          <w:tcPr>
            <w:tcW w:w="22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56A51" w:rsidRDefault="00356A51" w:rsidP="00781D1F">
            <w:pPr>
              <w:pStyle w:val="Standard"/>
              <w:numPr>
                <w:ilvl w:val="0"/>
                <w:numId w:val="3"/>
              </w:numPr>
              <w:spacing w:before="60" w:after="60" w:line="240" w:lineRule="auto"/>
              <w:ind w:left="317" w:hanging="317"/>
              <w:rPr>
                <w:rFonts w:ascii="Times New Roman" w:hAnsi="Times New Roman" w:cs="Times New Roman"/>
                <w:b/>
                <w:szCs w:val="24"/>
              </w:rPr>
            </w:pP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56A51" w:rsidRDefault="00356A51" w:rsidP="00781D1F">
            <w:pPr>
              <w:pStyle w:val="Standard"/>
              <w:spacing w:before="60" w:after="60"/>
              <w:jc w:val="both"/>
            </w:pPr>
            <w:r>
              <w:rPr>
                <w:rFonts w:ascii="Times New Roman" w:hAnsi="Times New Roman" w:cs="Times New Roman"/>
                <w:b/>
                <w:szCs w:val="24"/>
              </w:rPr>
              <w:t>2.1</w:t>
            </w:r>
          </w:p>
        </w:tc>
        <w:tc>
          <w:tcPr>
            <w:tcW w:w="2835" w:type="dxa"/>
            <w:tcBorders>
              <w:top w:val="single" w:sz="4" w:space="0" w:color="00000A"/>
              <w:left w:val="single" w:sz="4" w:space="0" w:color="00000A"/>
              <w:bottom w:val="single" w:sz="12" w:space="0" w:color="262626"/>
              <w:right w:val="single" w:sz="4" w:space="0" w:color="00000A"/>
            </w:tcBorders>
            <w:shd w:val="clear" w:color="auto" w:fill="FFFFFF"/>
          </w:tcPr>
          <w:p w:rsidR="00356A51" w:rsidRDefault="00356A51" w:rsidP="00781D1F">
            <w:pPr>
              <w:pStyle w:val="Standard"/>
              <w:spacing w:before="60" w:after="60"/>
              <w:jc w:val="both"/>
              <w:rPr>
                <w:b/>
                <w:szCs w:val="24"/>
              </w:rPr>
            </w:pPr>
          </w:p>
        </w:tc>
        <w:tc>
          <w:tcPr>
            <w:tcW w:w="1701"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r w:rsidR="00356A51" w:rsidTr="00356A51">
        <w:tc>
          <w:tcPr>
            <w:tcW w:w="8472" w:type="dxa"/>
            <w:gridSpan w:val="3"/>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356A51" w:rsidRDefault="00356A51" w:rsidP="00356A51">
            <w:pPr>
              <w:pStyle w:val="Standard"/>
              <w:spacing w:before="60" w:after="60"/>
              <w:jc w:val="right"/>
              <w:rPr>
                <w:b/>
                <w:szCs w:val="24"/>
              </w:rPr>
            </w:pPr>
            <w:r>
              <w:rPr>
                <w:rFonts w:ascii="Times New Roman" w:hAnsi="Times New Roman" w:cs="Times New Roman"/>
                <w:b/>
                <w:szCs w:val="24"/>
              </w:rPr>
              <w:t>Общо:</w:t>
            </w:r>
          </w:p>
        </w:tc>
        <w:tc>
          <w:tcPr>
            <w:tcW w:w="1701"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356A51" w:rsidRDefault="00356A51" w:rsidP="00781D1F">
            <w:pPr>
              <w:pStyle w:val="Standard"/>
              <w:spacing w:before="60" w:after="60"/>
              <w:jc w:val="both"/>
              <w:rPr>
                <w:b/>
                <w:szCs w:val="24"/>
              </w:rPr>
            </w:pPr>
          </w:p>
        </w:tc>
      </w:tr>
    </w:tbl>
    <w:p w:rsidR="00F672D6" w:rsidRDefault="00F672D6" w:rsidP="00F672D6">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w:t>
      </w:r>
      <w:r w:rsidR="001C209E">
        <w:rPr>
          <w:rFonts w:ascii="Times New Roman" w:hAnsi="Times New Roman" w:cs="Times New Roman"/>
          <w:b/>
          <w:sz w:val="24"/>
          <w:szCs w:val="24"/>
        </w:rPr>
        <w:t>3</w:t>
      </w:r>
      <w:r>
        <w:rPr>
          <w:rFonts w:ascii="Times New Roman" w:hAnsi="Times New Roman" w:cs="Times New Roman"/>
          <w:b/>
          <w:sz w:val="24"/>
          <w:szCs w:val="24"/>
        </w:rPr>
        <w:t>.</w:t>
      </w:r>
      <w:r w:rsidR="001C209E">
        <w:rPr>
          <w:rFonts w:ascii="Times New Roman" w:hAnsi="Times New Roman" w:cs="Times New Roman"/>
          <w:b/>
          <w:sz w:val="24"/>
          <w:szCs w:val="24"/>
        </w:rPr>
        <w:t>4</w:t>
      </w:r>
      <w:r>
        <w:rPr>
          <w:rFonts w:ascii="Times New Roman" w:hAnsi="Times New Roman" w:cs="Times New Roman"/>
          <w:b/>
          <w:sz w:val="24"/>
          <w:szCs w:val="24"/>
        </w:rPr>
        <w:t>. Координаторски позиции в проекти по Рамков</w:t>
      </w:r>
      <w:r w:rsidR="00EB168C">
        <w:rPr>
          <w:rFonts w:ascii="Times New Roman" w:hAnsi="Times New Roman" w:cs="Times New Roman"/>
          <w:b/>
          <w:sz w:val="24"/>
          <w:szCs w:val="24"/>
        </w:rPr>
        <w:t>а</w:t>
      </w:r>
      <w:r>
        <w:rPr>
          <w:rFonts w:ascii="Times New Roman" w:hAnsi="Times New Roman" w:cs="Times New Roman"/>
          <w:b/>
          <w:sz w:val="24"/>
          <w:szCs w:val="24"/>
        </w:rPr>
        <w:t xml:space="preserve"> програм</w:t>
      </w:r>
      <w:r w:rsidR="00EB168C">
        <w:rPr>
          <w:rFonts w:ascii="Times New Roman" w:hAnsi="Times New Roman" w:cs="Times New Roman"/>
          <w:b/>
          <w:sz w:val="24"/>
          <w:szCs w:val="24"/>
        </w:rPr>
        <w:t>а 7</w:t>
      </w:r>
      <w:r>
        <w:rPr>
          <w:rFonts w:ascii="Times New Roman" w:hAnsi="Times New Roman" w:cs="Times New Roman"/>
          <w:b/>
          <w:sz w:val="24"/>
          <w:szCs w:val="24"/>
        </w:rPr>
        <w:t xml:space="preserve"> на ЕС и Хоризонт 2020 в съответната област на научни изследвания за пос</w:t>
      </w:r>
      <w:r w:rsidR="00747675">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ш3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5"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2095"/>
      </w:tblGrid>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Pr>
                <w:rFonts w:ascii="Times New Roman" w:hAnsi="Times New Roman" w:cs="Times New Roman"/>
                <w:b/>
              </w:rPr>
              <w:lastRenderedPageBreak/>
              <w:t>кандидата/партньора</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lastRenderedPageBreak/>
              <w:t xml:space="preserve">Номер и </w:t>
            </w:r>
            <w:r>
              <w:rPr>
                <w:rFonts w:ascii="Times New Roman" w:hAnsi="Times New Roman" w:cs="Times New Roman"/>
                <w:b/>
              </w:rPr>
              <w:lastRenderedPageBreak/>
              <w:t>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 xml:space="preserve">Основни дейности по </w:t>
            </w:r>
            <w:r>
              <w:rPr>
                <w:rFonts w:ascii="Times New Roman" w:hAnsi="Times New Roman" w:cs="Times New Roman"/>
                <w:b/>
              </w:rPr>
              <w:lastRenderedPageBreak/>
              <w:t>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lastRenderedPageBreak/>
              <w:t xml:space="preserve">Научна </w:t>
            </w:r>
            <w:r>
              <w:rPr>
                <w:rFonts w:ascii="Times New Roman" w:hAnsi="Times New Roman" w:cs="Times New Roman"/>
                <w:b/>
              </w:rPr>
              <w:lastRenderedPageBreak/>
              <w:t>област</w:t>
            </w:r>
          </w:p>
        </w:tc>
        <w:tc>
          <w:tcPr>
            <w:tcW w:w="209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 xml:space="preserve">Брой </w:t>
            </w:r>
            <w:r>
              <w:rPr>
                <w:rFonts w:ascii="Times New Roman" w:hAnsi="Times New Roman" w:cs="Times New Roman"/>
                <w:b/>
              </w:rPr>
              <w:lastRenderedPageBreak/>
              <w:t>координаторски позиции</w:t>
            </w: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116DBA">
            <w:pPr>
              <w:pStyle w:val="Standard"/>
              <w:numPr>
                <w:ilvl w:val="0"/>
                <w:numId w:val="16"/>
              </w:numPr>
              <w:spacing w:before="60" w:after="60" w:line="240" w:lineRule="auto"/>
              <w:ind w:hanging="686"/>
              <w:rPr>
                <w:rFonts w:ascii="Times New Roman" w:hAnsi="Times New Roman" w:cs="Times New Roman"/>
                <w:b/>
                <w:szCs w:val="24"/>
              </w:rPr>
            </w:pPr>
            <w:r>
              <w:rPr>
                <w:rFonts w:ascii="Times New Roman" w:hAnsi="Times New Roman" w:cs="Times New Roman"/>
                <w:b/>
                <w:szCs w:val="24"/>
              </w:rPr>
              <w:lastRenderedPageBreak/>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5"/>
              </w:numPr>
              <w:spacing w:before="60" w:after="60" w:line="240" w:lineRule="auto"/>
              <w:ind w:left="317" w:hanging="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095"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w:t>
      </w:r>
      <w:r w:rsidR="00AB114C">
        <w:rPr>
          <w:rFonts w:ascii="Times New Roman" w:hAnsi="Times New Roman" w:cs="Times New Roman"/>
          <w:b/>
          <w:sz w:val="24"/>
          <w:szCs w:val="24"/>
        </w:rPr>
        <w:t>3</w:t>
      </w:r>
      <w:r>
        <w:rPr>
          <w:rFonts w:ascii="Times New Roman" w:hAnsi="Times New Roman" w:cs="Times New Roman"/>
          <w:b/>
          <w:sz w:val="24"/>
          <w:szCs w:val="24"/>
        </w:rPr>
        <w:t>.</w:t>
      </w:r>
      <w:r w:rsidR="00D5657D">
        <w:rPr>
          <w:rFonts w:ascii="Times New Roman" w:hAnsi="Times New Roman" w:cs="Times New Roman"/>
          <w:b/>
          <w:sz w:val="24"/>
          <w:szCs w:val="24"/>
        </w:rPr>
        <w:t>5</w:t>
      </w:r>
      <w:r>
        <w:rPr>
          <w:rFonts w:ascii="Times New Roman" w:hAnsi="Times New Roman" w:cs="Times New Roman"/>
          <w:b/>
          <w:sz w:val="24"/>
          <w:szCs w:val="24"/>
        </w:rPr>
        <w:t>. Успешни проекти по РП7 и Хоризонт 2020 и участие в COST Actions</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ш4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4"/>
        <w:gridCol w:w="1842"/>
        <w:gridCol w:w="1416"/>
        <w:gridCol w:w="1985"/>
        <w:gridCol w:w="1667"/>
        <w:gridCol w:w="1670"/>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Наименование на кандидата/партньора</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2B53B0">
            <w:pPr>
              <w:pStyle w:val="Standard"/>
              <w:spacing w:after="0" w:line="240" w:lineRule="auto"/>
              <w:jc w:val="both"/>
            </w:pPr>
            <w:r>
              <w:rPr>
                <w:rFonts w:ascii="Times New Roman" w:hAnsi="Times New Roman" w:cs="Times New Roman"/>
                <w:b/>
              </w:rPr>
              <w:t>идентификация на участието</w:t>
            </w:r>
          </w:p>
        </w:tc>
        <w:tc>
          <w:tcPr>
            <w:tcW w:w="141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66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Период на изпълнение</w:t>
            </w:r>
          </w:p>
        </w:tc>
        <w:tc>
          <w:tcPr>
            <w:tcW w:w="1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проекти/участия</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70"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i/>
          <w:sz w:val="24"/>
          <w:szCs w:val="24"/>
        </w:rPr>
      </w:pPr>
    </w:p>
    <w:p w:rsidR="00703948" w:rsidRDefault="00703948">
      <w:pPr>
        <w:pStyle w:val="Standard"/>
        <w:spacing w:after="0" w:line="240" w:lineRule="auto"/>
        <w:jc w:val="both"/>
        <w:rPr>
          <w:rFonts w:ascii="Times New Roman" w:hAnsi="Times New Roman" w:cs="Times New Roman"/>
          <w:sz w:val="24"/>
          <w:szCs w:val="24"/>
        </w:rPr>
      </w:pPr>
    </w:p>
    <w:p w:rsidR="00703948" w:rsidRDefault="002B53B0" w:rsidP="006264D5">
      <w:pPr>
        <w:pStyle w:val="Standard"/>
        <w:spacing w:after="0" w:line="240" w:lineRule="auto"/>
        <w:jc w:val="both"/>
      </w:pPr>
      <w:r>
        <w:rPr>
          <w:rFonts w:ascii="Times New Roman" w:hAnsi="Times New Roman" w:cs="Times New Roman"/>
          <w:b/>
          <w:sz w:val="24"/>
          <w:szCs w:val="24"/>
        </w:rPr>
        <w:t>1</w:t>
      </w:r>
      <w:r w:rsidR="00AB6689">
        <w:rPr>
          <w:rFonts w:ascii="Times New Roman" w:hAnsi="Times New Roman" w:cs="Times New Roman"/>
          <w:b/>
          <w:sz w:val="24"/>
          <w:szCs w:val="24"/>
        </w:rPr>
        <w:t>4</w:t>
      </w:r>
      <w:r>
        <w:rPr>
          <w:rFonts w:ascii="Times New Roman" w:hAnsi="Times New Roman" w:cs="Times New Roman"/>
          <w:b/>
          <w:sz w:val="24"/>
          <w:szCs w:val="24"/>
        </w:rPr>
        <w:t xml:space="preserve">. </w:t>
      </w:r>
      <w:r w:rsidR="006264D5">
        <w:rPr>
          <w:rFonts w:ascii="Times New Roman" w:hAnsi="Times New Roman" w:cs="Times New Roman"/>
          <w:b/>
          <w:sz w:val="24"/>
          <w:szCs w:val="24"/>
        </w:rPr>
        <w:t>С</w:t>
      </w:r>
      <w:r w:rsidR="006264D5" w:rsidRPr="006264D5">
        <w:rPr>
          <w:rFonts w:ascii="Times New Roman" w:hAnsi="Times New Roman" w:cs="Times New Roman"/>
          <w:b/>
          <w:sz w:val="24"/>
          <w:szCs w:val="24"/>
        </w:rPr>
        <w:t xml:space="preserve">ъществуващ човешки научен потенциал в областта </w:t>
      </w:r>
      <w:r>
        <w:rPr>
          <w:rFonts w:ascii="Times New Roman" w:hAnsi="Times New Roman" w:cs="Times New Roman"/>
          <w:b/>
          <w:sz w:val="24"/>
          <w:szCs w:val="24"/>
        </w:rPr>
        <w:t>на проектното предложение: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1506E9">
        <w:rPr>
          <w:rFonts w:ascii="Times New Roman" w:hAnsi="Times New Roman" w:cs="Times New Roman"/>
          <w:b/>
          <w:sz w:val="24"/>
          <w:szCs w:val="24"/>
        </w:rPr>
        <w:t>4</w:t>
      </w:r>
      <w:r>
        <w:rPr>
          <w:rFonts w:ascii="Times New Roman" w:hAnsi="Times New Roman" w:cs="Times New Roman"/>
          <w:b/>
          <w:sz w:val="24"/>
          <w:szCs w:val="24"/>
        </w:rPr>
        <w:t>.1.</w:t>
      </w:r>
      <w:r>
        <w:t xml:space="preserve"> </w:t>
      </w:r>
      <w:r>
        <w:rPr>
          <w:rFonts w:ascii="Times New Roman" w:hAnsi="Times New Roman" w:cs="Times New Roman"/>
          <w:b/>
          <w:sz w:val="24"/>
          <w:szCs w:val="24"/>
        </w:rPr>
        <w:t>Стипендии „Мария Кюри“, „Хумболт“, „Фулбрайт“ и „Sciex“ за изследователи през последните 5 години (2011 – 2015 г.)</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щ1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1701"/>
        <w:gridCol w:w="1985"/>
        <w:gridCol w:w="1558"/>
        <w:gridCol w:w="1700"/>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Предоставяща  стипендията институция</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стипендията</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стипендии за изследователи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7"/>
              </w:numPr>
              <w:spacing w:before="60" w:after="60" w:line="240" w:lineRule="auto"/>
              <w:ind w:left="317" w:hanging="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58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6B2AF7">
        <w:rPr>
          <w:rFonts w:ascii="Times New Roman" w:hAnsi="Times New Roman" w:cs="Times New Roman"/>
          <w:b/>
          <w:sz w:val="24"/>
          <w:szCs w:val="24"/>
        </w:rPr>
        <w:t>4</w:t>
      </w:r>
      <w:r>
        <w:rPr>
          <w:rFonts w:ascii="Times New Roman" w:hAnsi="Times New Roman" w:cs="Times New Roman"/>
          <w:b/>
          <w:sz w:val="24"/>
          <w:szCs w:val="24"/>
        </w:rPr>
        <w:t>.2.</w:t>
      </w:r>
      <w:r>
        <w:t xml:space="preserve"> </w:t>
      </w:r>
      <w:r>
        <w:rPr>
          <w:rFonts w:ascii="Times New Roman" w:hAnsi="Times New Roman" w:cs="Times New Roman"/>
          <w:b/>
          <w:sz w:val="24"/>
          <w:szCs w:val="24"/>
        </w:rPr>
        <w:t>Международни награди (доктор хонорис кауза от чуждестранни университети, награди от международни организации) и национални награди (Питагор, награди на Съюза на учените) за научни постижения през пос</w:t>
      </w:r>
      <w:r w:rsidR="00747675">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Default="002B53B0">
      <w:pPr>
        <w:pStyle w:val="Standard"/>
        <w:spacing w:after="0" w:line="240" w:lineRule="auto"/>
        <w:jc w:val="both"/>
      </w:pPr>
      <w:r>
        <w:rPr>
          <w:rFonts w:ascii="Times New Roman" w:hAnsi="Times New Roman" w:cs="Times New Roman"/>
          <w:i/>
          <w:sz w:val="24"/>
          <w:szCs w:val="24"/>
        </w:rPr>
        <w:lastRenderedPageBreak/>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щ2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348" w:type="dxa"/>
        <w:tblInd w:w="-142" w:type="dxa"/>
        <w:tblLayout w:type="fixed"/>
        <w:tblCellMar>
          <w:left w:w="10" w:type="dxa"/>
          <w:right w:w="10" w:type="dxa"/>
        </w:tblCellMar>
        <w:tblLook w:val="0000" w:firstRow="0" w:lastRow="0" w:firstColumn="0" w:lastColumn="0" w:noHBand="0" w:noVBand="0"/>
      </w:tblPr>
      <w:tblGrid>
        <w:gridCol w:w="1560"/>
        <w:gridCol w:w="1700"/>
        <w:gridCol w:w="1700"/>
        <w:gridCol w:w="1700"/>
        <w:gridCol w:w="1559"/>
        <w:gridCol w:w="2129"/>
      </w:tblGrid>
      <w:tr w:rsidR="00703948">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Вид на наградата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Организация предоставила наградата</w:t>
            </w:r>
          </w:p>
        </w:tc>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научните постижения</w:t>
            </w:r>
          </w:p>
        </w:tc>
        <w:tc>
          <w:tcPr>
            <w:tcW w:w="212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награди</w:t>
            </w: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7"/>
              </w:numPr>
              <w:spacing w:before="60" w:after="60" w:line="240" w:lineRule="auto"/>
              <w:ind w:left="317" w:hanging="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18"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129"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6B2AF7">
        <w:rPr>
          <w:rFonts w:ascii="Times New Roman" w:hAnsi="Times New Roman" w:cs="Times New Roman"/>
          <w:b/>
          <w:sz w:val="24"/>
          <w:szCs w:val="24"/>
        </w:rPr>
        <w:t>4</w:t>
      </w:r>
      <w:r>
        <w:rPr>
          <w:rFonts w:ascii="Times New Roman" w:hAnsi="Times New Roman" w:cs="Times New Roman"/>
          <w:b/>
          <w:sz w:val="24"/>
          <w:szCs w:val="24"/>
        </w:rPr>
        <w:t>.3. Брой докторанти</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щ3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3119"/>
        <w:gridCol w:w="2410"/>
        <w:gridCol w:w="2125"/>
        <w:gridCol w:w="2574"/>
      </w:tblGrid>
      <w:tr w:rsidR="00703948">
        <w:tc>
          <w:tcPr>
            <w:tcW w:w="31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1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1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Брой докторанти</w:t>
            </w:r>
          </w:p>
        </w:tc>
        <w:tc>
          <w:tcPr>
            <w:tcW w:w="257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пост-докторанти</w:t>
            </w: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5528"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4699" w:type="dxa"/>
            <w:gridSpan w:val="2"/>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6B2AF7">
        <w:rPr>
          <w:rFonts w:ascii="Times New Roman" w:hAnsi="Times New Roman" w:cs="Times New Roman"/>
          <w:b/>
          <w:sz w:val="24"/>
          <w:szCs w:val="24"/>
        </w:rPr>
        <w:t>4</w:t>
      </w:r>
      <w:r>
        <w:rPr>
          <w:rFonts w:ascii="Times New Roman" w:hAnsi="Times New Roman" w:cs="Times New Roman"/>
          <w:b/>
          <w:sz w:val="24"/>
          <w:szCs w:val="24"/>
        </w:rPr>
        <w:t>.4.</w:t>
      </w:r>
      <w:r>
        <w:t xml:space="preserve"> </w:t>
      </w:r>
      <w:r>
        <w:rPr>
          <w:rFonts w:ascii="Times New Roman" w:hAnsi="Times New Roman" w:cs="Times New Roman"/>
          <w:b/>
          <w:sz w:val="24"/>
          <w:szCs w:val="24"/>
        </w:rPr>
        <w:t>Обучение и участие на студенти в международни и/или европейски програми за образование („Еразъм“ и двустранни споразумения)</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щ5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28" w:type="dxa"/>
        <w:tblInd w:w="-142" w:type="dxa"/>
        <w:tblLayout w:type="fixed"/>
        <w:tblCellMar>
          <w:left w:w="10" w:type="dxa"/>
          <w:right w:w="10" w:type="dxa"/>
        </w:tblCellMar>
        <w:tblLook w:val="0000" w:firstRow="0" w:lastRow="0" w:firstColumn="0" w:lastColumn="0" w:noHBand="0" w:noVBand="0"/>
      </w:tblPr>
      <w:tblGrid>
        <w:gridCol w:w="1700"/>
        <w:gridCol w:w="2409"/>
        <w:gridCol w:w="2835"/>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18659F">
            <w:pPr>
              <w:pStyle w:val="Standard"/>
              <w:keepNext/>
              <w:spacing w:before="60" w:after="60"/>
              <w:jc w:val="both"/>
              <w:outlineLvl w:val="0"/>
            </w:pPr>
            <w:r>
              <w:rPr>
                <w:rFonts w:ascii="Times New Roman" w:hAnsi="Times New Roman" w:cs="Times New Roman"/>
                <w:b/>
              </w:rPr>
              <w:t xml:space="preserve">Програма за </w:t>
            </w:r>
            <w:r w:rsidR="0018659F">
              <w:rPr>
                <w:rFonts w:ascii="Times New Roman" w:hAnsi="Times New Roman" w:cs="Times New Roman"/>
                <w:b/>
              </w:rPr>
              <w:t>образование</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18659F">
            <w:pPr>
              <w:pStyle w:val="Standard"/>
              <w:keepNext/>
              <w:spacing w:before="60" w:after="60"/>
              <w:jc w:val="center"/>
              <w:outlineLvl w:val="0"/>
            </w:pPr>
            <w:r>
              <w:rPr>
                <w:rFonts w:ascii="Times New Roman" w:hAnsi="Times New Roman" w:cs="Times New Roman"/>
                <w:b/>
              </w:rPr>
              <w:t xml:space="preserve">Област на обучението </w:t>
            </w:r>
            <w:r w:rsidR="0018659F">
              <w:rPr>
                <w:rFonts w:ascii="Times New Roman" w:hAnsi="Times New Roman" w:cs="Times New Roman"/>
                <w:b/>
              </w:rPr>
              <w:t>участието</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студенти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84"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8D278F">
        <w:rPr>
          <w:rFonts w:ascii="Times New Roman" w:hAnsi="Times New Roman" w:cs="Times New Roman"/>
          <w:b/>
          <w:sz w:val="24"/>
          <w:szCs w:val="24"/>
        </w:rPr>
        <w:t>4</w:t>
      </w:r>
      <w:r>
        <w:rPr>
          <w:rFonts w:ascii="Times New Roman" w:hAnsi="Times New Roman" w:cs="Times New Roman"/>
          <w:b/>
          <w:sz w:val="24"/>
          <w:szCs w:val="24"/>
        </w:rPr>
        <w:t xml:space="preserve">.5. Изследователи </w:t>
      </w:r>
      <w:r w:rsidR="002F10AD">
        <w:rPr>
          <w:rFonts w:ascii="Times New Roman" w:hAnsi="Times New Roman" w:cs="Times New Roman"/>
          <w:b/>
          <w:sz w:val="24"/>
          <w:szCs w:val="24"/>
        </w:rPr>
        <w:t xml:space="preserve">с опит </w:t>
      </w:r>
      <w:r w:rsidR="00747675">
        <w:rPr>
          <w:rFonts w:ascii="Times New Roman" w:hAnsi="Times New Roman" w:cs="Times New Roman"/>
          <w:b/>
          <w:sz w:val="24"/>
          <w:szCs w:val="24"/>
        </w:rPr>
        <w:t>в приложната сфера</w:t>
      </w:r>
    </w:p>
    <w:p w:rsidR="00703948" w:rsidRDefault="002B53B0">
      <w:pPr>
        <w:pStyle w:val="Standard"/>
        <w:spacing w:after="0" w:line="240" w:lineRule="auto"/>
        <w:jc w:val="both"/>
      </w:pPr>
      <w:r>
        <w:rPr>
          <w:rFonts w:ascii="Times New Roman" w:hAnsi="Times New Roman" w:cs="Times New Roman"/>
          <w:i/>
          <w:sz w:val="24"/>
          <w:szCs w:val="24"/>
        </w:rPr>
        <w:lastRenderedPageBreak/>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щ6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7" w:type="dxa"/>
        <w:tblInd w:w="-142" w:type="dxa"/>
        <w:tblLayout w:type="fixed"/>
        <w:tblCellMar>
          <w:left w:w="10" w:type="dxa"/>
          <w:right w:w="10" w:type="dxa"/>
        </w:tblCellMar>
        <w:tblLook w:val="0000" w:firstRow="0" w:lastRow="0" w:firstColumn="0" w:lastColumn="0" w:noHBand="0" w:noVBand="0"/>
      </w:tblPr>
      <w:tblGrid>
        <w:gridCol w:w="3826"/>
        <w:gridCol w:w="4677"/>
        <w:gridCol w:w="1724"/>
      </w:tblGrid>
      <w:tr w:rsidR="00703948">
        <w:tc>
          <w:tcPr>
            <w:tcW w:w="38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p w:rsidR="00703948" w:rsidRDefault="00703948">
            <w:pPr>
              <w:pStyle w:val="Standard"/>
              <w:keepNext/>
              <w:spacing w:before="60" w:after="60"/>
              <w:jc w:val="both"/>
              <w:outlineLvl w:val="0"/>
              <w:rPr>
                <w:rFonts w:ascii="Times New Roman" w:hAnsi="Times New Roman" w:cs="Times New Roman"/>
                <w:b/>
              </w:rPr>
            </w:pP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Приложна сфера</w:t>
            </w:r>
          </w:p>
        </w:tc>
        <w:tc>
          <w:tcPr>
            <w:tcW w:w="172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изследователи</w:t>
            </w: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1.</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rPr>
                <w:rFonts w:ascii="Times New Roman" w:hAnsi="Times New Roman" w:cs="Times New Roman"/>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2.</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2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03"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72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46266F">
        <w:rPr>
          <w:rFonts w:ascii="Times New Roman" w:hAnsi="Times New Roman" w:cs="Times New Roman"/>
          <w:b/>
          <w:sz w:val="24"/>
          <w:szCs w:val="24"/>
        </w:rPr>
        <w:t>5</w:t>
      </w:r>
      <w:r>
        <w:rPr>
          <w:rFonts w:ascii="Times New Roman" w:hAnsi="Times New Roman" w:cs="Times New Roman"/>
          <w:b/>
          <w:sz w:val="24"/>
          <w:szCs w:val="24"/>
        </w:rPr>
        <w:t>. Начин на изп</w:t>
      </w:r>
      <w:r w:rsidR="00747675">
        <w:rPr>
          <w:rFonts w:ascii="Times New Roman" w:hAnsi="Times New Roman" w:cs="Times New Roman"/>
          <w:b/>
          <w:sz w:val="24"/>
          <w:szCs w:val="24"/>
        </w:rPr>
        <w:t>олзване на наличното оборудване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w:t>
      </w:r>
      <w:r w:rsidR="00872CEE">
        <w:rPr>
          <w:rFonts w:ascii="Times New Roman" w:hAnsi="Times New Roman" w:cs="Times New Roman"/>
          <w:b/>
          <w:sz w:val="24"/>
          <w:szCs w:val="24"/>
        </w:rPr>
        <w:t>5</w:t>
      </w:r>
      <w:r>
        <w:rPr>
          <w:rFonts w:ascii="Times New Roman" w:hAnsi="Times New Roman" w:cs="Times New Roman"/>
          <w:b/>
          <w:sz w:val="24"/>
          <w:szCs w:val="24"/>
        </w:rPr>
        <w:t>.1. Технически и инженерни</w:t>
      </w:r>
      <w:r w:rsidR="00747675">
        <w:rPr>
          <w:rFonts w:ascii="Times New Roman" w:hAnsi="Times New Roman" w:cs="Times New Roman"/>
          <w:b/>
          <w:sz w:val="24"/>
          <w:szCs w:val="24"/>
        </w:rPr>
        <w:t xml:space="preserve"> кадри за работа с оборудването</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щ4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6" w:type="dxa"/>
        <w:tblInd w:w="1" w:type="dxa"/>
        <w:tblLayout w:type="fixed"/>
        <w:tblCellMar>
          <w:left w:w="10" w:type="dxa"/>
          <w:right w:w="10" w:type="dxa"/>
        </w:tblCellMar>
        <w:tblLook w:val="0000" w:firstRow="0" w:lastRow="0" w:firstColumn="0" w:lastColumn="0" w:noHBand="0" w:noVBand="0"/>
      </w:tblPr>
      <w:tblGrid>
        <w:gridCol w:w="1985"/>
        <w:gridCol w:w="1558"/>
        <w:gridCol w:w="1558"/>
        <w:gridCol w:w="1701"/>
        <w:gridCol w:w="1842"/>
        <w:gridCol w:w="1562"/>
      </w:tblGrid>
      <w:tr w:rsidR="00703948">
        <w:tc>
          <w:tcPr>
            <w:tcW w:w="198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Оборудване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Имена на служителя</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Длъжност</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Функции по подпомагане/обучение на научноизследователския състав</w:t>
            </w:r>
          </w:p>
        </w:tc>
        <w:tc>
          <w:tcPr>
            <w:tcW w:w="156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Професионална квалификация и опит</w:t>
            </w: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175"/>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948"/>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4A15AC" w:rsidRDefault="004A15AC">
      <w:pPr>
        <w:pStyle w:val="Standard"/>
        <w:spacing w:after="0" w:line="240" w:lineRule="auto"/>
        <w:jc w:val="both"/>
        <w:rPr>
          <w:rFonts w:ascii="Times New Roman" w:hAnsi="Times New Roman" w:cs="Times New Roman"/>
          <w:b/>
          <w:sz w:val="24"/>
          <w:szCs w:val="24"/>
        </w:rPr>
      </w:pPr>
    </w:p>
    <w:p w:rsidR="00040C16" w:rsidRPr="00040C16" w:rsidRDefault="002B53B0">
      <w:pPr>
        <w:pStyle w:val="Standard"/>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004A15AC">
        <w:rPr>
          <w:rFonts w:ascii="Times New Roman" w:hAnsi="Times New Roman" w:cs="Times New Roman"/>
          <w:b/>
          <w:sz w:val="24"/>
          <w:szCs w:val="24"/>
        </w:rPr>
        <w:t>5</w:t>
      </w:r>
      <w:r>
        <w:rPr>
          <w:rFonts w:ascii="Times New Roman" w:hAnsi="Times New Roman" w:cs="Times New Roman"/>
          <w:b/>
          <w:sz w:val="24"/>
          <w:szCs w:val="24"/>
        </w:rPr>
        <w:t>.2.</w:t>
      </w:r>
      <w:r>
        <w:t xml:space="preserve"> </w:t>
      </w:r>
      <w:r w:rsidR="00040C16">
        <w:t xml:space="preserve"> </w:t>
      </w:r>
      <w:r w:rsidR="00040C16" w:rsidRPr="00040C16">
        <w:rPr>
          <w:rFonts w:ascii="Times New Roman" w:hAnsi="Times New Roman" w:cs="Times New Roman"/>
          <w:b/>
          <w:sz w:val="24"/>
          <w:szCs w:val="24"/>
        </w:rPr>
        <w:t>Достъп до оборудването на външни научноизследователски организации и бизнеси</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tabs>
                <w:tab w:val="left" w:pos="270"/>
                <w:tab w:val="center" w:pos="1128"/>
              </w:tabs>
              <w:spacing w:before="240" w:after="60"/>
              <w:outlineLvl w:val="0"/>
            </w:pPr>
            <w:r>
              <w:rPr>
                <w:rFonts w:ascii="Times New Roman" w:hAnsi="Times New Roman" w:cs="Times New Roman"/>
                <w:b/>
                <w:szCs w:val="24"/>
              </w:rPr>
              <w:lastRenderedPageBreak/>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3466AD">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w:t>
            </w:r>
            <w:r w:rsidR="00464AC6">
              <w:rPr>
                <w:rFonts w:ascii="Times New Roman" w:hAnsi="Times New Roman" w:cs="Times New Roman"/>
                <w:i/>
                <w:sz w:val="20"/>
              </w:rPr>
              <w:t>кратко описание на наличните политики; информация за: основата за разходите за достъп; данни за използването; договори з</w:t>
            </w:r>
            <w:r w:rsidR="003466AD">
              <w:rPr>
                <w:rFonts w:ascii="Times New Roman" w:hAnsi="Times New Roman" w:cs="Times New Roman"/>
                <w:i/>
                <w:sz w:val="20"/>
              </w:rPr>
              <w:t>а</w:t>
            </w:r>
            <w:r w:rsidR="0011574B">
              <w:rPr>
                <w:rFonts w:ascii="Times New Roman" w:hAnsi="Times New Roman" w:cs="Times New Roman"/>
                <w:i/>
                <w:sz w:val="20"/>
              </w:rPr>
              <w:t xml:space="preserve"> </w:t>
            </w:r>
            <w:r w:rsidR="00464AC6">
              <w:rPr>
                <w:rFonts w:ascii="Times New Roman" w:hAnsi="Times New Roman" w:cs="Times New Roman"/>
                <w:i/>
                <w:sz w:val="20"/>
              </w:rPr>
              <w:t>обслужване и поддръжка</w:t>
            </w:r>
            <w:r>
              <w:rPr>
                <w:rFonts w:ascii="Times New Roman" w:hAnsi="Times New Roman" w:cs="Times New Roman"/>
                <w:i/>
                <w:sz w:val="20"/>
              </w:rPr>
              <w:t>)</w:t>
            </w:r>
            <w:r>
              <w:rPr>
                <w:rFonts w:ascii="Times New Roman" w:hAnsi="Times New Roman" w:cs="Times New Roman"/>
                <w:b/>
                <w:szCs w:val="24"/>
              </w:rPr>
              <w:t>:</w:t>
            </w:r>
          </w:p>
        </w:tc>
      </w:tr>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F713C5" w:rsidP="00A04816">
            <w:pPr>
              <w:pStyle w:val="Standard"/>
              <w:keepNext/>
              <w:spacing w:before="100" w:after="100"/>
              <w:jc w:val="both"/>
              <w:outlineLvl w:val="0"/>
            </w:pPr>
            <w:r>
              <w:rPr>
                <w:rFonts w:ascii="Times New Roman" w:hAnsi="Times New Roman" w:cs="Times New Roman"/>
                <w:b/>
                <w:szCs w:val="24"/>
              </w:rPr>
              <w:t>Предоставен е достъп</w:t>
            </w:r>
            <w:r>
              <w:t xml:space="preserve"> </w:t>
            </w:r>
            <w:r w:rsidRPr="00F713C5">
              <w:rPr>
                <w:rFonts w:ascii="Times New Roman" w:hAnsi="Times New Roman" w:cs="Times New Roman"/>
                <w:b/>
                <w:szCs w:val="24"/>
              </w:rPr>
              <w:t>до оборудването на външни научноизследователски организации и бизнеси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keepNext/>
              <w:spacing w:before="100" w:after="100"/>
              <w:jc w:val="both"/>
              <w:outlineLvl w:val="0"/>
              <w:rPr>
                <w:rFonts w:ascii="Times New Roman" w:hAnsi="Times New Roman" w:cs="Times New Roman"/>
                <w:b/>
                <w:szCs w:val="24"/>
              </w:rPr>
            </w:pPr>
          </w:p>
        </w:tc>
      </w:tr>
    </w:tbl>
    <w:p w:rsidR="00040C16" w:rsidRDefault="00040C16">
      <w:pPr>
        <w:pStyle w:val="Standard"/>
        <w:spacing w:after="0" w:line="240" w:lineRule="auto"/>
        <w:jc w:val="both"/>
      </w:pPr>
    </w:p>
    <w:p w:rsidR="00040C16" w:rsidRDefault="00040C16">
      <w:pPr>
        <w:pStyle w:val="Standard"/>
        <w:spacing w:after="0" w:line="240" w:lineRule="auto"/>
        <w:jc w:val="both"/>
      </w:pPr>
    </w:p>
    <w:p w:rsidR="00703948" w:rsidRDefault="00040C16">
      <w:pPr>
        <w:pStyle w:val="Standard"/>
        <w:spacing w:after="0" w:line="240" w:lineRule="auto"/>
        <w:jc w:val="both"/>
      </w:pPr>
      <w:r w:rsidRPr="00040C16">
        <w:rPr>
          <w:rFonts w:ascii="Times New Roman" w:hAnsi="Times New Roman" w:cs="Times New Roman"/>
          <w:b/>
          <w:sz w:val="24"/>
          <w:szCs w:val="24"/>
        </w:rPr>
        <w:t>1</w:t>
      </w:r>
      <w:r w:rsidR="009E6F4B">
        <w:rPr>
          <w:rFonts w:ascii="Times New Roman" w:hAnsi="Times New Roman" w:cs="Times New Roman"/>
          <w:b/>
          <w:sz w:val="24"/>
          <w:szCs w:val="24"/>
        </w:rPr>
        <w:t>5</w:t>
      </w:r>
      <w:r w:rsidRPr="00040C16">
        <w:rPr>
          <w:rFonts w:ascii="Times New Roman" w:hAnsi="Times New Roman" w:cs="Times New Roman"/>
          <w:b/>
          <w:sz w:val="24"/>
          <w:szCs w:val="24"/>
        </w:rPr>
        <w:t>.3.</w:t>
      </w:r>
      <w:r>
        <w:t xml:space="preserve"> </w:t>
      </w:r>
      <w:r w:rsidR="002B53B0">
        <w:rPr>
          <w:rFonts w:ascii="Times New Roman" w:hAnsi="Times New Roman" w:cs="Times New Roman"/>
          <w:b/>
          <w:sz w:val="24"/>
          <w:szCs w:val="24"/>
        </w:rPr>
        <w:t>Капацитет за връзка с/участие в пан-европейски научноизследователски инфраструктури</w:t>
      </w:r>
    </w:p>
    <w:p w:rsidR="00703948" w:rsidRDefault="00703948">
      <w:pPr>
        <w:pStyle w:val="Standard"/>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4E3DE5">
            <w:pPr>
              <w:pStyle w:val="Standard"/>
              <w:widowControl w:val="0"/>
              <w:ind w:left="104" w:right="159"/>
              <w:jc w:val="both"/>
            </w:pPr>
            <w:r>
              <w:rPr>
                <w:rFonts w:ascii="Times New Roman CYR" w:hAnsi="Times New Roman CYR" w:cs="Times New Roman CYR"/>
                <w:sz w:val="24"/>
                <w:szCs w:val="24"/>
              </w:rPr>
              <w:t>Посочете пан-европейските научноизследователски инфраструктури, в които, представляваната от Вас организация участва или е свързана.</w:t>
            </w:r>
            <w:r>
              <w:t xml:space="preserve"> </w:t>
            </w:r>
            <w:r w:rsidR="00747675">
              <w:rPr>
                <w:rFonts w:ascii="Times New Roman CYR" w:hAnsi="Times New Roman CYR" w:cs="Times New Roman CYR"/>
                <w:sz w:val="24"/>
                <w:szCs w:val="24"/>
              </w:rPr>
              <w:t>Посочете пан</w:t>
            </w:r>
            <w:r>
              <w:rPr>
                <w:rFonts w:ascii="Times New Roman CYR" w:hAnsi="Times New Roman CYR" w:cs="Times New Roman CYR"/>
                <w:sz w:val="24"/>
                <w:szCs w:val="24"/>
              </w:rPr>
              <w:t>европейските научноизследователски инфраструктури, в които планирате да участва</w:t>
            </w:r>
            <w:r w:rsidR="00747675">
              <w:rPr>
                <w:rFonts w:ascii="Times New Roman CYR" w:hAnsi="Times New Roman CYR" w:cs="Times New Roman CYR"/>
                <w:sz w:val="24"/>
                <w:szCs w:val="24"/>
              </w:rPr>
              <w:t>те/</w:t>
            </w:r>
            <w:r>
              <w:rPr>
                <w:rFonts w:ascii="Times New Roman CYR" w:hAnsi="Times New Roman CYR" w:cs="Times New Roman CYR"/>
                <w:sz w:val="24"/>
                <w:szCs w:val="24"/>
              </w:rPr>
              <w:t>да се свържете. Обосновете наличието на капа</w:t>
            </w:r>
            <w:r w:rsidR="00747675">
              <w:rPr>
                <w:rFonts w:ascii="Times New Roman CYR" w:hAnsi="Times New Roman CYR" w:cs="Times New Roman CYR"/>
                <w:sz w:val="24"/>
                <w:szCs w:val="24"/>
              </w:rPr>
              <w:t>цитет за връзка с/участие в пан</w:t>
            </w:r>
            <w:r>
              <w:rPr>
                <w:rFonts w:ascii="Times New Roman CYR" w:hAnsi="Times New Roman CYR" w:cs="Times New Roman CYR"/>
                <w:sz w:val="24"/>
                <w:szCs w:val="24"/>
              </w:rPr>
              <w:t>европейски научноизследователски инфраструктури.</w:t>
            </w:r>
            <w:r w:rsidR="004E3DE5">
              <w:rPr>
                <w:rFonts w:ascii="Times New Roman CYR" w:hAnsi="Times New Roman CYR" w:cs="Times New Roman CYR"/>
                <w:sz w:val="24"/>
                <w:szCs w:val="24"/>
              </w:rPr>
              <w:t xml:space="preserve"> Обосновете, че посочените от Вас инфраструктури представляват</w:t>
            </w:r>
            <w:r w:rsidR="004E3DE5">
              <w:t xml:space="preserve"> </w:t>
            </w:r>
            <w:r w:rsidR="00747675">
              <w:rPr>
                <w:rFonts w:ascii="Times New Roman CYR" w:hAnsi="Times New Roman CYR" w:cs="Times New Roman CYR"/>
                <w:sz w:val="24"/>
                <w:szCs w:val="24"/>
              </w:rPr>
              <w:t>пан</w:t>
            </w:r>
            <w:r w:rsidR="004E3DE5" w:rsidRPr="004E3DE5">
              <w:rPr>
                <w:rFonts w:ascii="Times New Roman CYR" w:hAnsi="Times New Roman CYR" w:cs="Times New Roman CYR"/>
                <w:sz w:val="24"/>
                <w:szCs w:val="24"/>
              </w:rPr>
              <w:t>европейски научноизследователски инфраструктури</w:t>
            </w:r>
            <w:r w:rsidR="004E3DE5">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rsidP="002634D6">
      <w:pPr>
        <w:pStyle w:val="ListParagraph"/>
        <w:numPr>
          <w:ilvl w:val="0"/>
          <w:numId w:val="20"/>
        </w:numPr>
        <w:jc w:val="both"/>
      </w:pPr>
      <w:r>
        <w:rPr>
          <w:rFonts w:ascii="Times New Roman" w:hAnsi="Times New Roman" w:cs="Times New Roman"/>
          <w:b/>
          <w:sz w:val="24"/>
          <w:szCs w:val="24"/>
        </w:rPr>
        <w:t>Капацитет за научни изследвания и иновации на избраните асоциирани партньори (научноизследователски организации)</w:t>
      </w:r>
    </w:p>
    <w:p w:rsidR="00703948" w:rsidRDefault="002B53B0">
      <w:pPr>
        <w:pStyle w:val="Standard"/>
        <w:ind w:left="360"/>
        <w:jc w:val="both"/>
      </w:pPr>
      <w:r>
        <w:rPr>
          <w:rFonts w:ascii="Times New Roman" w:hAnsi="Times New Roman" w:cs="Times New Roman"/>
          <w:b/>
          <w:sz w:val="24"/>
          <w:szCs w:val="24"/>
        </w:rPr>
        <w:t>1</w:t>
      </w:r>
      <w:r w:rsidR="008F1DF0">
        <w:rPr>
          <w:rFonts w:ascii="Times New Roman" w:hAnsi="Times New Roman" w:cs="Times New Roman"/>
          <w:b/>
          <w:sz w:val="24"/>
          <w:szCs w:val="24"/>
        </w:rPr>
        <w:t>6</w:t>
      </w:r>
      <w:r>
        <w:rPr>
          <w:rFonts w:ascii="Times New Roman" w:hAnsi="Times New Roman" w:cs="Times New Roman"/>
          <w:b/>
          <w:sz w:val="24"/>
          <w:szCs w:val="24"/>
        </w:rPr>
        <w:t>.1. Публикации в научни списания и книги, реферирани в SCOPUS или WoS за по</w:t>
      </w:r>
      <w:r w:rsidR="00747675">
        <w:rPr>
          <w:rFonts w:ascii="Times New Roman" w:hAnsi="Times New Roman" w:cs="Times New Roman"/>
          <w:b/>
          <w:sz w:val="24"/>
          <w:szCs w:val="24"/>
        </w:rPr>
        <w:t>следните 5 години (2011-2015</w:t>
      </w:r>
      <w:r>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rPr>
        <w:t>Попълнете следната таблица. Приложете списък с публикациите, съгласно изискванията на т. 2</w:t>
      </w:r>
      <w:r w:rsidR="00F609B5">
        <w:rPr>
          <w:rFonts w:ascii="Times New Roman" w:hAnsi="Times New Roman" w:cs="Times New Roman"/>
          <w:i/>
        </w:rPr>
        <w:t>4</w:t>
      </w:r>
      <w:r>
        <w:rPr>
          <w:rFonts w:ascii="Times New Roman" w:hAnsi="Times New Roman" w:cs="Times New Roman"/>
          <w:i/>
        </w:rPr>
        <w:t xml:space="preserve">, буква </w:t>
      </w:r>
      <w:r w:rsidR="00D5657D">
        <w:rPr>
          <w:rFonts w:ascii="Times New Roman" w:hAnsi="Times New Roman" w:cs="Times New Roman"/>
          <w:i/>
        </w:rPr>
        <w:t xml:space="preserve">ъ1 </w:t>
      </w:r>
      <w:r>
        <w:rPr>
          <w:rFonts w:ascii="Times New Roman" w:hAnsi="Times New Roman" w:cs="Times New Roman"/>
          <w:i/>
        </w:rPr>
        <w:t xml:space="preserve">от </w:t>
      </w:r>
      <w:r w:rsidR="00F609B5">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партньор</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EA72AE">
            <w:pPr>
              <w:pStyle w:val="Standard"/>
              <w:keepNext/>
              <w:spacing w:before="60" w:after="60"/>
              <w:jc w:val="center"/>
              <w:outlineLvl w:val="0"/>
            </w:pPr>
            <w:r w:rsidRPr="00EA72AE">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lastRenderedPageBreak/>
              <w:t>2</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w:t>
      </w:r>
      <w:r w:rsidR="008E5093">
        <w:rPr>
          <w:rFonts w:ascii="Times New Roman" w:hAnsi="Times New Roman" w:cs="Times New Roman"/>
          <w:b/>
          <w:sz w:val="24"/>
          <w:szCs w:val="24"/>
        </w:rPr>
        <w:t>6</w:t>
      </w:r>
      <w:r>
        <w:rPr>
          <w:rFonts w:ascii="Times New Roman" w:hAnsi="Times New Roman" w:cs="Times New Roman"/>
          <w:b/>
          <w:sz w:val="24"/>
          <w:szCs w:val="24"/>
        </w:rPr>
        <w:t>.</w:t>
      </w:r>
      <w:r w:rsidR="008E5093">
        <w:rPr>
          <w:rFonts w:ascii="Times New Roman" w:hAnsi="Times New Roman" w:cs="Times New Roman"/>
          <w:b/>
          <w:sz w:val="24"/>
          <w:szCs w:val="24"/>
        </w:rPr>
        <w:t>2</w:t>
      </w:r>
      <w:r>
        <w:rPr>
          <w:rFonts w:ascii="Times New Roman" w:hAnsi="Times New Roman" w:cs="Times New Roman"/>
          <w:b/>
          <w:sz w:val="24"/>
          <w:szCs w:val="24"/>
        </w:rPr>
        <w:t>. Брой грантове от ЕRC (Европейски съвет за научни  изследвания)</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D74BEB">
        <w:rPr>
          <w:rFonts w:ascii="Times New Roman" w:hAnsi="Times New Roman" w:cs="Times New Roman"/>
          <w:i/>
          <w:sz w:val="24"/>
          <w:szCs w:val="24"/>
        </w:rPr>
        <w:t>24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ъ2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3"/>
        <w:gridCol w:w="2768"/>
        <w:gridCol w:w="1558"/>
        <w:gridCol w:w="2551"/>
        <w:gridCol w:w="36"/>
        <w:gridCol w:w="1668"/>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партньор</w:t>
            </w:r>
          </w:p>
        </w:tc>
        <w:tc>
          <w:tcPr>
            <w:tcW w:w="276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703948">
            <w:pPr>
              <w:pStyle w:val="Standard"/>
              <w:spacing w:after="0" w:line="240" w:lineRule="auto"/>
              <w:jc w:val="both"/>
              <w:rPr>
                <w:rFonts w:ascii="Times New Roman" w:hAnsi="Times New Roman" w:cs="Times New Roman"/>
                <w:b/>
              </w:rPr>
            </w:pP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25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704"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грантове</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6"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68"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ind w:left="360"/>
        <w:jc w:val="both"/>
        <w:rPr>
          <w:rFonts w:ascii="Times New Roman" w:hAnsi="Times New Roman" w:cs="Times New Roman"/>
          <w:sz w:val="24"/>
          <w:szCs w:val="24"/>
        </w:rPr>
      </w:pPr>
    </w:p>
    <w:p w:rsidR="00703948" w:rsidRPr="008D3EE7" w:rsidRDefault="002B53B0">
      <w:pPr>
        <w:pStyle w:val="Standard"/>
        <w:ind w:left="360"/>
        <w:jc w:val="both"/>
        <w:rPr>
          <w:rFonts w:ascii="Times New Roman" w:hAnsi="Times New Roman" w:cs="Times New Roman"/>
          <w:b/>
          <w:sz w:val="24"/>
          <w:szCs w:val="24"/>
        </w:rPr>
      </w:pPr>
      <w:r>
        <w:rPr>
          <w:rFonts w:ascii="Times New Roman" w:hAnsi="Times New Roman" w:cs="Times New Roman"/>
          <w:b/>
          <w:sz w:val="24"/>
          <w:szCs w:val="24"/>
        </w:rPr>
        <w:t>1</w:t>
      </w:r>
      <w:r w:rsidR="00B80130">
        <w:rPr>
          <w:rFonts w:ascii="Times New Roman" w:hAnsi="Times New Roman" w:cs="Times New Roman"/>
          <w:b/>
          <w:sz w:val="24"/>
          <w:szCs w:val="24"/>
        </w:rPr>
        <w:t>6.3</w:t>
      </w:r>
      <w:r>
        <w:rPr>
          <w:rFonts w:ascii="Times New Roman" w:hAnsi="Times New Roman" w:cs="Times New Roman"/>
          <w:b/>
          <w:sz w:val="24"/>
          <w:szCs w:val="24"/>
        </w:rPr>
        <w:t xml:space="preserve">. Координаторски позиции в проекти по Рамковите програми на ЕС и Хоризонт 2020 в съответната област на научни </w:t>
      </w:r>
      <w:r w:rsidR="008D3EE7">
        <w:rPr>
          <w:rFonts w:ascii="Times New Roman" w:hAnsi="Times New Roman" w:cs="Times New Roman"/>
          <w:b/>
          <w:sz w:val="24"/>
          <w:szCs w:val="24"/>
        </w:rPr>
        <w:t>изследвания</w:t>
      </w:r>
      <w:r w:rsidR="008D3EE7" w:rsidRPr="008D3EE7">
        <w:rPr>
          <w:rFonts w:ascii="Times New Roman" w:hAnsi="Times New Roman" w:cs="Times New Roman"/>
          <w:b/>
          <w:sz w:val="24"/>
          <w:szCs w:val="24"/>
        </w:rPr>
        <w:t xml:space="preserve"> за пос</w:t>
      </w:r>
      <w:r w:rsidR="00747675">
        <w:rPr>
          <w:rFonts w:ascii="Times New Roman" w:hAnsi="Times New Roman" w:cs="Times New Roman"/>
          <w:b/>
          <w:sz w:val="24"/>
          <w:szCs w:val="24"/>
        </w:rPr>
        <w:t>ледните 5 години (2011 – 2015</w:t>
      </w:r>
      <w:r w:rsidR="008D3EE7" w:rsidRPr="008D3EE7">
        <w:rPr>
          <w:rFonts w:ascii="Times New Roman" w:hAnsi="Times New Roman" w:cs="Times New Roman"/>
          <w:b/>
          <w:sz w:val="24"/>
          <w:szCs w:val="24"/>
        </w:rPr>
        <w:t>)</w:t>
      </w:r>
    </w:p>
    <w:p w:rsidR="00703948" w:rsidRDefault="002B53B0">
      <w:pPr>
        <w:pStyle w:val="Standard"/>
        <w:ind w:left="360"/>
        <w:jc w:val="both"/>
      </w:pPr>
      <w:r>
        <w:rPr>
          <w:rFonts w:ascii="Times New Roman" w:hAnsi="Times New Roman" w:cs="Times New Roman"/>
          <w:i/>
          <w:sz w:val="24"/>
          <w:szCs w:val="24"/>
        </w:rPr>
        <w:t>Попълнете следната таблица. Приложете документи, удостоверяващи посочените обстоятелства, съгласно изискванията на т. 2</w:t>
      </w:r>
      <w:r w:rsidR="00D74BEB">
        <w:rPr>
          <w:rFonts w:ascii="Times New Roman" w:hAnsi="Times New Roman" w:cs="Times New Roman"/>
          <w:i/>
          <w:sz w:val="24"/>
          <w:szCs w:val="24"/>
        </w:rPr>
        <w:t>4</w:t>
      </w:r>
      <w:r>
        <w:rPr>
          <w:rFonts w:ascii="Times New Roman" w:hAnsi="Times New Roman" w:cs="Times New Roman"/>
          <w:i/>
          <w:sz w:val="24"/>
          <w:szCs w:val="24"/>
        </w:rPr>
        <w:t xml:space="preserve">, буква </w:t>
      </w:r>
      <w:r w:rsidR="00D5657D">
        <w:rPr>
          <w:rFonts w:ascii="Times New Roman" w:hAnsi="Times New Roman" w:cs="Times New Roman"/>
          <w:i/>
          <w:sz w:val="24"/>
          <w:szCs w:val="24"/>
        </w:rPr>
        <w:t xml:space="preserve">ъ3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1987"/>
      </w:tblGrid>
      <w:tr w:rsidR="00703948">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партньор</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t>Номер и 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Основни дейности по 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координаторски позиции</w:t>
            </w: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B1073E" w:rsidRDefault="00B1073E" w:rsidP="00B1073E">
      <w:pPr>
        <w:pStyle w:val="Standard"/>
        <w:spacing w:after="0" w:line="240" w:lineRule="auto"/>
        <w:ind w:left="357"/>
        <w:jc w:val="both"/>
        <w:rPr>
          <w:rFonts w:ascii="Times New Roman" w:hAnsi="Times New Roman" w:cs="Times New Roman"/>
          <w:b/>
          <w:sz w:val="24"/>
          <w:szCs w:val="24"/>
        </w:rPr>
      </w:pPr>
    </w:p>
    <w:p w:rsidR="00B1073E" w:rsidRDefault="00E55A4B" w:rsidP="00B1073E">
      <w:pPr>
        <w:pStyle w:val="Standard"/>
        <w:spacing w:after="0" w:line="240" w:lineRule="auto"/>
        <w:ind w:left="357"/>
        <w:jc w:val="both"/>
        <w:rPr>
          <w:rFonts w:ascii="Times New Roman" w:hAnsi="Times New Roman" w:cs="Times New Roman"/>
          <w:b/>
          <w:sz w:val="24"/>
          <w:szCs w:val="24"/>
        </w:rPr>
      </w:pPr>
      <w:r>
        <w:rPr>
          <w:rFonts w:ascii="Times New Roman" w:hAnsi="Times New Roman" w:cs="Times New Roman"/>
          <w:b/>
          <w:sz w:val="24"/>
          <w:szCs w:val="24"/>
        </w:rPr>
        <w:t>16.4.</w:t>
      </w:r>
      <w:r w:rsidR="00B1073E" w:rsidRPr="00B1073E">
        <w:rPr>
          <w:rFonts w:ascii="Times New Roman" w:hAnsi="Times New Roman" w:cs="Times New Roman"/>
          <w:b/>
          <w:sz w:val="24"/>
          <w:szCs w:val="24"/>
        </w:rPr>
        <w:t xml:space="preserve"> </w:t>
      </w:r>
      <w:r w:rsidR="00B1073E">
        <w:rPr>
          <w:rFonts w:ascii="Times New Roman" w:hAnsi="Times New Roman" w:cs="Times New Roman"/>
          <w:b/>
          <w:sz w:val="24"/>
          <w:szCs w:val="24"/>
        </w:rPr>
        <w:t>Регистрирани патенти/заявки за патенти:</w:t>
      </w:r>
    </w:p>
    <w:p w:rsidR="00B1073E" w:rsidRDefault="00B1073E" w:rsidP="00B1073E">
      <w:pPr>
        <w:pStyle w:val="Standard"/>
        <w:spacing w:after="0" w:line="240" w:lineRule="auto"/>
        <w:ind w:left="357"/>
        <w:jc w:val="both"/>
      </w:pPr>
      <w:r>
        <w:rPr>
          <w:rFonts w:ascii="Times New Roman" w:hAnsi="Times New Roman" w:cs="Times New Roman"/>
          <w:i/>
        </w:rPr>
        <w:t>Попълнете следната таблица. Приложете съответните патенти/заявки.</w:t>
      </w:r>
    </w:p>
    <w:tbl>
      <w:tblPr>
        <w:tblW w:w="10349" w:type="dxa"/>
        <w:tblInd w:w="-318" w:type="dxa"/>
        <w:tblLayout w:type="fixed"/>
        <w:tblCellMar>
          <w:left w:w="10" w:type="dxa"/>
          <w:right w:w="10" w:type="dxa"/>
        </w:tblCellMar>
        <w:tblLook w:val="0000" w:firstRow="0" w:lastRow="0" w:firstColumn="0" w:lastColumn="0" w:noHBand="0" w:noVBand="0"/>
      </w:tblPr>
      <w:tblGrid>
        <w:gridCol w:w="2694"/>
        <w:gridCol w:w="2268"/>
        <w:gridCol w:w="3402"/>
        <w:gridCol w:w="1985"/>
      </w:tblGrid>
      <w:tr w:rsidR="00B1073E" w:rsidRPr="00756BC3" w:rsidTr="00B1073E">
        <w:tc>
          <w:tcPr>
            <w:tcW w:w="26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11574B">
            <w:pPr>
              <w:widowControl/>
              <w:spacing w:after="0" w:line="240" w:lineRule="auto"/>
              <w:jc w:val="both"/>
            </w:pPr>
            <w:r w:rsidRPr="00756BC3">
              <w:rPr>
                <w:rFonts w:ascii="Times New Roman" w:hAnsi="Times New Roman" w:cs="Times New Roman"/>
                <w:b/>
              </w:rPr>
              <w:t xml:space="preserve">Наименование на </w:t>
            </w:r>
            <w:r w:rsidR="0011574B">
              <w:rPr>
                <w:rFonts w:ascii="Times New Roman" w:hAnsi="Times New Roman" w:cs="Times New Roman"/>
                <w:b/>
              </w:rPr>
              <w:t>асоциирания</w:t>
            </w:r>
            <w:r>
              <w:rPr>
                <w:rFonts w:ascii="Times New Roman" w:hAnsi="Times New Roman" w:cs="Times New Roman"/>
                <w:b/>
              </w:rPr>
              <w:t xml:space="preserve"> </w:t>
            </w:r>
            <w:r w:rsidRPr="00756BC3">
              <w:rPr>
                <w:rFonts w:ascii="Times New Roman" w:hAnsi="Times New Roman" w:cs="Times New Roman"/>
                <w:b/>
              </w:rPr>
              <w:t>партньор</w:t>
            </w:r>
          </w:p>
        </w:tc>
        <w:tc>
          <w:tcPr>
            <w:tcW w:w="226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781D1F">
            <w:pPr>
              <w:widowControl/>
              <w:spacing w:after="0" w:line="240" w:lineRule="auto"/>
              <w:jc w:val="both"/>
            </w:pPr>
            <w:r w:rsidRPr="00756BC3">
              <w:rPr>
                <w:rFonts w:ascii="Times New Roman" w:hAnsi="Times New Roman" w:cs="Times New Roman"/>
                <w:b/>
              </w:rPr>
              <w:t xml:space="preserve">Номер и дата на </w:t>
            </w:r>
            <w:r>
              <w:rPr>
                <w:rFonts w:ascii="Times New Roman" w:hAnsi="Times New Roman" w:cs="Times New Roman"/>
                <w:b/>
              </w:rPr>
              <w:t>патента</w:t>
            </w:r>
            <w:r w:rsidRPr="00756BC3">
              <w:rPr>
                <w:rFonts w:ascii="Times New Roman" w:hAnsi="Times New Roman" w:cs="Times New Roman"/>
                <w:b/>
              </w:rPr>
              <w:t>/</w:t>
            </w:r>
            <w:r>
              <w:rPr>
                <w:rFonts w:ascii="Times New Roman" w:hAnsi="Times New Roman" w:cs="Times New Roman"/>
                <w:b/>
              </w:rPr>
              <w:t>за</w:t>
            </w:r>
            <w:r w:rsidR="0011574B">
              <w:rPr>
                <w:rFonts w:ascii="Times New Roman" w:hAnsi="Times New Roman" w:cs="Times New Roman"/>
                <w:b/>
              </w:rPr>
              <w:t>я</w:t>
            </w:r>
            <w:r>
              <w:rPr>
                <w:rFonts w:ascii="Times New Roman" w:hAnsi="Times New Roman" w:cs="Times New Roman"/>
                <w:b/>
              </w:rPr>
              <w:t>вката</w:t>
            </w:r>
          </w:p>
        </w:tc>
        <w:tc>
          <w:tcPr>
            <w:tcW w:w="34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B1073E" w:rsidRDefault="00B1073E" w:rsidP="00781D1F">
            <w:pPr>
              <w:keepNext/>
              <w:widowControl/>
              <w:spacing w:after="0" w:line="240" w:lineRule="auto"/>
              <w:jc w:val="both"/>
              <w:outlineLvl w:val="0"/>
              <w:rPr>
                <w:rFonts w:ascii="Times New Roman" w:hAnsi="Times New Roman" w:cs="Times New Roman"/>
                <w:b/>
              </w:rPr>
            </w:pPr>
            <w:r>
              <w:rPr>
                <w:rFonts w:ascii="Times New Roman" w:hAnsi="Times New Roman" w:cs="Times New Roman"/>
                <w:b/>
              </w:rPr>
              <w:t>Институция/организация, до която е подадена заявката</w:t>
            </w:r>
            <w:r>
              <w:rPr>
                <w:rStyle w:val="FootnoteReference"/>
                <w:rFonts w:cs="Times New Roman"/>
                <w:b/>
              </w:rPr>
              <w:footnoteReference w:id="8"/>
            </w:r>
          </w:p>
          <w:p w:rsidR="00B1073E" w:rsidRPr="00756BC3" w:rsidRDefault="00B1073E" w:rsidP="00B1073E">
            <w:pPr>
              <w:keepNext/>
              <w:widowControl/>
              <w:spacing w:after="0" w:line="240" w:lineRule="auto"/>
              <w:jc w:val="both"/>
              <w:outlineLvl w:val="0"/>
              <w:rPr>
                <w:sz w:val="20"/>
                <w:szCs w:val="20"/>
              </w:rPr>
            </w:pPr>
            <w:r w:rsidRPr="00E61EC3">
              <w:rPr>
                <w:rFonts w:ascii="Times New Roman" w:hAnsi="Times New Roman" w:cs="Times New Roman"/>
                <w:b/>
                <w:sz w:val="20"/>
                <w:szCs w:val="20"/>
              </w:rPr>
              <w:t>/</w:t>
            </w:r>
            <w:r w:rsidRPr="00E61EC3">
              <w:rPr>
                <w:rFonts w:ascii="Times New Roman" w:eastAsia="Calibri" w:hAnsi="Times New Roman" w:cs="Times New Roman"/>
                <w:sz w:val="20"/>
                <w:szCs w:val="20"/>
              </w:rPr>
              <w:t>Международното бюро на Световната организация за интелектуална собственост, Европейското патентно ведомство, Патентен офис на САЩ</w:t>
            </w:r>
            <w:r>
              <w:rPr>
                <w:rFonts w:ascii="Times New Roman" w:eastAsia="Calibri" w:hAnsi="Times New Roman" w:cs="Times New Roman"/>
                <w:sz w:val="20"/>
                <w:szCs w:val="20"/>
              </w:rPr>
              <w:t>, /</w:t>
            </w:r>
          </w:p>
        </w:tc>
        <w:tc>
          <w:tcPr>
            <w:tcW w:w="1985" w:type="dxa"/>
            <w:vMerge w:val="restart"/>
            <w:tcBorders>
              <w:top w:val="single" w:sz="4" w:space="0" w:color="00000A"/>
              <w:left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781D1F">
            <w:pPr>
              <w:keepNext/>
              <w:widowControl/>
              <w:spacing w:after="0" w:line="240" w:lineRule="auto"/>
              <w:jc w:val="both"/>
              <w:outlineLvl w:val="0"/>
            </w:pPr>
            <w:r w:rsidRPr="00756BC3">
              <w:rPr>
                <w:rFonts w:ascii="Times New Roman" w:hAnsi="Times New Roman" w:cs="Times New Roman"/>
                <w:b/>
              </w:rPr>
              <w:t xml:space="preserve">Брой </w:t>
            </w:r>
            <w:r>
              <w:rPr>
                <w:rFonts w:ascii="Times New Roman" w:hAnsi="Times New Roman" w:cs="Times New Roman"/>
                <w:b/>
              </w:rPr>
              <w:t>патенти/Заявки</w:t>
            </w:r>
          </w:p>
        </w:tc>
      </w:tr>
      <w:tr w:rsidR="00B1073E" w:rsidRPr="00756BC3" w:rsidTr="00B1073E">
        <w:trPr>
          <w:trHeight w:val="77"/>
        </w:trPr>
        <w:tc>
          <w:tcPr>
            <w:tcW w:w="26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szCs w:val="24"/>
              </w:rPr>
              <w:t>1</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rPr>
              <w:t>1.1.</w:t>
            </w: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Cs w:val="24"/>
              </w:rPr>
            </w:pPr>
          </w:p>
        </w:tc>
        <w:tc>
          <w:tcPr>
            <w:tcW w:w="1985" w:type="dxa"/>
            <w:vMerge/>
            <w:tcBorders>
              <w:left w:val="single" w:sz="4" w:space="0" w:color="00000A"/>
              <w:right w:val="single" w:sz="4" w:space="0" w:color="00000A"/>
            </w:tcBorders>
            <w:shd w:val="clear" w:color="auto" w:fill="D9D9D9"/>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 w:val="20"/>
                <w:szCs w:val="20"/>
              </w:rPr>
            </w:pPr>
          </w:p>
        </w:tc>
      </w:tr>
      <w:tr w:rsidR="00B1073E" w:rsidRPr="00756BC3" w:rsidTr="00B1073E">
        <w:tc>
          <w:tcPr>
            <w:tcW w:w="26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1073E" w:rsidRPr="00756BC3" w:rsidRDefault="00B1073E" w:rsidP="00781D1F">
            <w:pPr>
              <w:widowControl/>
              <w:spacing w:after="0" w:line="240" w:lineRule="auto"/>
              <w:ind w:left="317"/>
              <w:rPr>
                <w:rFonts w:ascii="Times New Roman" w:hAnsi="Times New Roman" w:cs="Times New Roman"/>
                <w:b/>
                <w:szCs w:val="24"/>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rPr>
              <w:t>....</w:t>
            </w: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Cs w:val="24"/>
              </w:rPr>
            </w:pPr>
          </w:p>
        </w:tc>
        <w:tc>
          <w:tcPr>
            <w:tcW w:w="1985" w:type="dxa"/>
            <w:vMerge/>
            <w:tcBorders>
              <w:left w:val="single" w:sz="4" w:space="0" w:color="00000A"/>
              <w:right w:val="single" w:sz="4" w:space="0" w:color="00000A"/>
            </w:tcBorders>
            <w:shd w:val="clear" w:color="auto" w:fill="FFFFFF" w:themeFill="background1"/>
            <w:tcMar>
              <w:top w:w="0" w:type="dxa"/>
              <w:left w:w="108" w:type="dxa"/>
              <w:bottom w:w="0" w:type="dxa"/>
              <w:right w:w="108" w:type="dxa"/>
            </w:tcMar>
          </w:tcPr>
          <w:p w:rsidR="00B1073E" w:rsidRPr="00756BC3" w:rsidRDefault="00B1073E" w:rsidP="00781D1F"/>
        </w:tc>
      </w:tr>
      <w:tr w:rsidR="00B1073E" w:rsidRPr="00756BC3" w:rsidTr="00B1073E">
        <w:tc>
          <w:tcPr>
            <w:tcW w:w="26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szCs w:val="24"/>
              </w:rPr>
              <w:t>2</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pPr>
            <w:r w:rsidRPr="00756BC3">
              <w:rPr>
                <w:rFonts w:ascii="Times New Roman" w:hAnsi="Times New Roman" w:cs="Times New Roman"/>
                <w:b/>
              </w:rPr>
              <w:t>2.1</w:t>
            </w:r>
          </w:p>
        </w:tc>
        <w:tc>
          <w:tcPr>
            <w:tcW w:w="34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1073E" w:rsidRPr="00756BC3" w:rsidRDefault="00B1073E" w:rsidP="00781D1F">
            <w:pPr>
              <w:widowControl/>
              <w:spacing w:after="0" w:line="240" w:lineRule="auto"/>
              <w:jc w:val="both"/>
              <w:rPr>
                <w:rFonts w:ascii="Times New Roman" w:hAnsi="Times New Roman" w:cs="Times New Roman"/>
                <w:b/>
                <w:szCs w:val="24"/>
              </w:rPr>
            </w:pPr>
          </w:p>
        </w:tc>
        <w:tc>
          <w:tcPr>
            <w:tcW w:w="1985" w:type="dxa"/>
            <w:vMerge/>
            <w:tcBorders>
              <w:left w:val="single" w:sz="4" w:space="0" w:color="00000A"/>
              <w:bottom w:val="single" w:sz="4" w:space="0" w:color="auto"/>
              <w:right w:val="single" w:sz="4" w:space="0" w:color="00000A"/>
            </w:tcBorders>
            <w:shd w:val="clear" w:color="auto" w:fill="FFFFFF" w:themeFill="background1"/>
            <w:tcMar>
              <w:top w:w="0" w:type="dxa"/>
              <w:left w:w="108" w:type="dxa"/>
              <w:bottom w:w="0" w:type="dxa"/>
              <w:right w:w="108" w:type="dxa"/>
            </w:tcMar>
          </w:tcPr>
          <w:p w:rsidR="00B1073E" w:rsidRPr="00756BC3" w:rsidRDefault="00B1073E" w:rsidP="00781D1F"/>
        </w:tc>
      </w:tr>
      <w:tr w:rsidR="00B1073E" w:rsidRPr="00756BC3" w:rsidTr="00B1073E">
        <w:tc>
          <w:tcPr>
            <w:tcW w:w="8364" w:type="dxa"/>
            <w:gridSpan w:val="3"/>
            <w:tcBorders>
              <w:top w:val="single" w:sz="4" w:space="0" w:color="00000A"/>
              <w:left w:val="single" w:sz="4" w:space="0" w:color="00000A"/>
              <w:bottom w:val="single" w:sz="4" w:space="0" w:color="00000A"/>
              <w:right w:val="single" w:sz="4" w:space="0" w:color="auto"/>
            </w:tcBorders>
            <w:shd w:val="clear" w:color="auto" w:fill="D9D9D9" w:themeFill="background1" w:themeFillShade="D9"/>
            <w:tcMar>
              <w:top w:w="0" w:type="dxa"/>
              <w:left w:w="108" w:type="dxa"/>
              <w:bottom w:w="0" w:type="dxa"/>
              <w:right w:w="108" w:type="dxa"/>
            </w:tcMar>
          </w:tcPr>
          <w:p w:rsidR="00B1073E" w:rsidRPr="00756BC3" w:rsidRDefault="00B1073E" w:rsidP="00B1073E">
            <w:pPr>
              <w:widowControl/>
              <w:spacing w:after="0" w:line="240" w:lineRule="auto"/>
              <w:jc w:val="right"/>
              <w:rPr>
                <w:rFonts w:ascii="Times New Roman" w:hAnsi="Times New Roman" w:cs="Times New Roman"/>
                <w:b/>
                <w:szCs w:val="24"/>
              </w:rPr>
            </w:pPr>
            <w:r>
              <w:rPr>
                <w:rFonts w:ascii="Times New Roman" w:hAnsi="Times New Roman" w:cs="Times New Roman"/>
                <w:b/>
                <w:szCs w:val="24"/>
              </w:rPr>
              <w:t>Общо: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1073E" w:rsidRPr="00756BC3" w:rsidRDefault="00B1073E" w:rsidP="00781D1F"/>
        </w:tc>
      </w:tr>
    </w:tbl>
    <w:p w:rsidR="008962E2" w:rsidRDefault="008962E2" w:rsidP="00F26871">
      <w:pPr>
        <w:widowControl/>
        <w:spacing w:after="0"/>
        <w:ind w:left="357"/>
        <w:jc w:val="both"/>
        <w:rPr>
          <w:rFonts w:ascii="Times New Roman" w:hAnsi="Times New Roman" w:cs="Times New Roman"/>
          <w:b/>
          <w:sz w:val="24"/>
          <w:szCs w:val="24"/>
        </w:rPr>
      </w:pPr>
    </w:p>
    <w:p w:rsidR="00F26871" w:rsidRPr="00DC1826" w:rsidRDefault="00F26871" w:rsidP="00F26871">
      <w:pPr>
        <w:widowControl/>
        <w:spacing w:after="0"/>
        <w:ind w:left="357"/>
        <w:jc w:val="both"/>
        <w:rPr>
          <w:rFonts w:ascii="Times New Roman" w:hAnsi="Times New Roman" w:cs="Times New Roman"/>
          <w:b/>
          <w:sz w:val="24"/>
          <w:szCs w:val="24"/>
        </w:rPr>
      </w:pPr>
      <w:r w:rsidRPr="00DC1826">
        <w:rPr>
          <w:rFonts w:ascii="Times New Roman" w:hAnsi="Times New Roman" w:cs="Times New Roman"/>
          <w:b/>
          <w:sz w:val="24"/>
          <w:szCs w:val="24"/>
        </w:rPr>
        <w:t>1</w:t>
      </w:r>
      <w:r>
        <w:rPr>
          <w:rFonts w:ascii="Times New Roman" w:hAnsi="Times New Roman" w:cs="Times New Roman"/>
          <w:b/>
          <w:sz w:val="24"/>
          <w:szCs w:val="24"/>
        </w:rPr>
        <w:t>6</w:t>
      </w:r>
      <w:r w:rsidRPr="00DC1826">
        <w:rPr>
          <w:rFonts w:ascii="Times New Roman" w:hAnsi="Times New Roman" w:cs="Times New Roman"/>
          <w:b/>
          <w:sz w:val="24"/>
          <w:szCs w:val="24"/>
        </w:rPr>
        <w:t>.</w:t>
      </w:r>
      <w:r>
        <w:rPr>
          <w:rFonts w:ascii="Times New Roman" w:hAnsi="Times New Roman" w:cs="Times New Roman"/>
          <w:b/>
          <w:sz w:val="24"/>
          <w:szCs w:val="24"/>
        </w:rPr>
        <w:t>5</w:t>
      </w:r>
      <w:r w:rsidRPr="00DC1826">
        <w:rPr>
          <w:rFonts w:ascii="Times New Roman" w:hAnsi="Times New Roman" w:cs="Times New Roman"/>
          <w:b/>
          <w:sz w:val="24"/>
          <w:szCs w:val="24"/>
        </w:rPr>
        <w:t xml:space="preserve">. </w:t>
      </w:r>
      <w:r>
        <w:rPr>
          <w:rFonts w:ascii="Times New Roman" w:hAnsi="Times New Roman"/>
          <w:b/>
          <w:bCs/>
          <w:sz w:val="24"/>
          <w:szCs w:val="24"/>
        </w:rPr>
        <w:t>И</w:t>
      </w:r>
      <w:r w:rsidRPr="00FF3219">
        <w:rPr>
          <w:rFonts w:ascii="Times New Roman" w:hAnsi="Times New Roman"/>
          <w:b/>
          <w:bCs/>
          <w:sz w:val="24"/>
          <w:szCs w:val="24"/>
        </w:rPr>
        <w:t xml:space="preserve">новативни </w:t>
      </w:r>
      <w:r>
        <w:rPr>
          <w:rFonts w:ascii="Times New Roman" w:hAnsi="Times New Roman"/>
          <w:b/>
          <w:bCs/>
          <w:sz w:val="24"/>
          <w:szCs w:val="24"/>
        </w:rPr>
        <w:t>предприятия</w:t>
      </w:r>
      <w:r w:rsidRPr="00FF3219">
        <w:rPr>
          <w:rFonts w:ascii="Times New Roman" w:hAnsi="Times New Roman"/>
          <w:b/>
          <w:bCs/>
          <w:sz w:val="24"/>
          <w:szCs w:val="24"/>
        </w:rPr>
        <w:t xml:space="preserve"> (spin outs, spin-offs) в областта на </w:t>
      </w:r>
      <w:r>
        <w:rPr>
          <w:rFonts w:ascii="Times New Roman" w:hAnsi="Times New Roman"/>
          <w:b/>
          <w:bCs/>
          <w:sz w:val="24"/>
          <w:szCs w:val="24"/>
        </w:rPr>
        <w:t>проектното</w:t>
      </w:r>
      <w:r w:rsidR="00481B3A">
        <w:rPr>
          <w:rFonts w:ascii="Times New Roman" w:hAnsi="Times New Roman"/>
          <w:b/>
          <w:bCs/>
          <w:sz w:val="24"/>
          <w:szCs w:val="24"/>
        </w:rPr>
        <w:t xml:space="preserve"> </w:t>
      </w:r>
      <w:r w:rsidRPr="00FF3219">
        <w:rPr>
          <w:rFonts w:ascii="Times New Roman" w:hAnsi="Times New Roman"/>
          <w:b/>
          <w:bCs/>
          <w:sz w:val="24"/>
          <w:szCs w:val="24"/>
        </w:rPr>
        <w:t>предложение</w:t>
      </w:r>
    </w:p>
    <w:p w:rsidR="00F26871" w:rsidRPr="00DC1826" w:rsidRDefault="00F26871" w:rsidP="00F26871">
      <w:pPr>
        <w:widowControl/>
        <w:spacing w:after="0" w:line="240" w:lineRule="auto"/>
        <w:ind w:left="357"/>
        <w:jc w:val="both"/>
      </w:pPr>
      <w:r w:rsidRPr="00DC1826">
        <w:rPr>
          <w:rFonts w:ascii="Times New Roman" w:hAnsi="Times New Roman" w:cs="Times New Roman"/>
          <w:i/>
        </w:rPr>
        <w:t>Попълнете следната таблица. Приложете документите по т. 24.3, букви „</w:t>
      </w:r>
      <w:r w:rsidR="00D5657D">
        <w:rPr>
          <w:rFonts w:ascii="Times New Roman" w:hAnsi="Times New Roman" w:cs="Times New Roman"/>
          <w:i/>
        </w:rPr>
        <w:t>ъ5</w:t>
      </w:r>
      <w:r w:rsidRPr="00DC1826">
        <w:rPr>
          <w:rFonts w:ascii="Times New Roman" w:hAnsi="Times New Roman" w:cs="Times New Roman"/>
          <w:i/>
        </w:rPr>
        <w:t xml:space="preserve">“ от </w:t>
      </w:r>
      <w:r w:rsidR="00AB58FA" w:rsidRPr="00DC1826">
        <w:rPr>
          <w:rFonts w:ascii="Times New Roman" w:hAnsi="Times New Roman" w:cs="Times New Roman"/>
          <w:i/>
        </w:rPr>
        <w:t>У</w:t>
      </w:r>
      <w:r w:rsidR="00AB58FA">
        <w:rPr>
          <w:rFonts w:ascii="Times New Roman" w:hAnsi="Times New Roman" w:cs="Times New Roman"/>
          <w:i/>
        </w:rPr>
        <w:t>словията</w:t>
      </w:r>
      <w:r w:rsidR="00AB58FA" w:rsidRPr="00DC1826">
        <w:rPr>
          <w:rFonts w:ascii="Times New Roman" w:hAnsi="Times New Roman" w:cs="Times New Roman"/>
          <w:i/>
        </w:rPr>
        <w:t xml:space="preserve"> </w:t>
      </w:r>
      <w:r w:rsidRPr="00DC1826">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F26871"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tabs>
                <w:tab w:val="left" w:pos="270"/>
                <w:tab w:val="center" w:pos="1128"/>
              </w:tabs>
              <w:spacing w:before="240" w:after="60"/>
              <w:outlineLvl w:val="0"/>
            </w:pP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spacing w:before="240" w:after="60"/>
              <w:jc w:val="center"/>
              <w:outlineLvl w:val="0"/>
            </w:pPr>
            <w:r w:rsidRPr="00DC1826">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spacing w:before="240" w:after="60"/>
              <w:jc w:val="center"/>
              <w:outlineLvl w:val="0"/>
            </w:pPr>
            <w:r w:rsidRPr="00DC1826">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F26871" w:rsidRPr="00DC1826" w:rsidRDefault="00F26871" w:rsidP="00781D1F">
            <w:pPr>
              <w:keepNext/>
              <w:widowControl/>
              <w:jc w:val="both"/>
              <w:outlineLvl w:val="0"/>
              <w:rPr>
                <w:rFonts w:ascii="Times New Roman" w:hAnsi="Times New Roman" w:cs="Times New Roman"/>
                <w:b/>
                <w:szCs w:val="24"/>
              </w:rPr>
            </w:pPr>
            <w:r w:rsidRPr="00DC1826">
              <w:rPr>
                <w:rFonts w:ascii="Times New Roman" w:hAnsi="Times New Roman" w:cs="Times New Roman"/>
                <w:b/>
              </w:rPr>
              <w:t>Ако отговорът е ДА, моля, дайте подробности</w:t>
            </w:r>
          </w:p>
          <w:p w:rsidR="00F26871" w:rsidRPr="00DC1826" w:rsidRDefault="00F26871" w:rsidP="00481B3A">
            <w:pPr>
              <w:keepNext/>
              <w:widowControl/>
              <w:spacing w:after="0" w:line="240" w:lineRule="auto"/>
              <w:jc w:val="both"/>
              <w:outlineLvl w:val="0"/>
            </w:pPr>
            <w:r w:rsidRPr="00DC1826">
              <w:rPr>
                <w:rFonts w:ascii="Times New Roman" w:hAnsi="Times New Roman" w:cs="Times New Roman"/>
                <w:i/>
                <w:sz w:val="20"/>
              </w:rPr>
              <w:t>(</w:t>
            </w:r>
            <w:r>
              <w:rPr>
                <w:rFonts w:ascii="Times New Roman" w:hAnsi="Times New Roman" w:cs="Times New Roman"/>
                <w:i/>
                <w:sz w:val="20"/>
              </w:rPr>
              <w:t>Посочете броя, ЕИК</w:t>
            </w:r>
            <w:r w:rsidR="00EF45EB">
              <w:rPr>
                <w:rFonts w:ascii="Times New Roman" w:hAnsi="Times New Roman" w:cs="Times New Roman"/>
                <w:i/>
                <w:sz w:val="20"/>
              </w:rPr>
              <w:t xml:space="preserve"> (или друг идентификационен номер, приложим в държавата по регистрация)</w:t>
            </w:r>
            <w:r>
              <w:rPr>
                <w:rFonts w:ascii="Times New Roman" w:hAnsi="Times New Roman" w:cs="Times New Roman"/>
                <w:i/>
                <w:sz w:val="20"/>
              </w:rPr>
              <w:t xml:space="preserve">, седалището и адреса на управление на </w:t>
            </w:r>
            <w:r w:rsidR="00481B3A">
              <w:rPr>
                <w:rFonts w:ascii="Times New Roman" w:hAnsi="Times New Roman" w:cs="Times New Roman"/>
                <w:i/>
                <w:sz w:val="20"/>
              </w:rPr>
              <w:t>иновативните предприятия</w:t>
            </w:r>
            <w:r>
              <w:rPr>
                <w:rFonts w:ascii="Times New Roman" w:hAnsi="Times New Roman" w:cs="Times New Roman"/>
                <w:i/>
                <w:sz w:val="20"/>
              </w:rPr>
              <w:t>,</w:t>
            </w:r>
            <w:r w:rsidR="00753709">
              <w:rPr>
                <w:rFonts w:ascii="Times New Roman" w:hAnsi="Times New Roman" w:cs="Times New Roman"/>
                <w:i/>
                <w:sz w:val="20"/>
              </w:rPr>
              <w:t xml:space="preserve"> сектор на икономическа дейност,</w:t>
            </w:r>
            <w:r>
              <w:rPr>
                <w:rFonts w:ascii="Times New Roman" w:hAnsi="Times New Roman" w:cs="Times New Roman"/>
                <w:i/>
                <w:sz w:val="20"/>
              </w:rPr>
              <w:t xml:space="preserve"> както и наименованието на </w:t>
            </w:r>
            <w:r w:rsidR="0011574B">
              <w:rPr>
                <w:rFonts w:ascii="Times New Roman" w:hAnsi="Times New Roman" w:cs="Times New Roman"/>
                <w:i/>
                <w:sz w:val="20"/>
              </w:rPr>
              <w:t>асоциирания</w:t>
            </w:r>
            <w:r w:rsidR="00481B3A">
              <w:rPr>
                <w:rFonts w:ascii="Times New Roman" w:hAnsi="Times New Roman" w:cs="Times New Roman"/>
                <w:i/>
                <w:sz w:val="20"/>
              </w:rPr>
              <w:t xml:space="preserve"> </w:t>
            </w:r>
            <w:r>
              <w:rPr>
                <w:rFonts w:ascii="Times New Roman" w:hAnsi="Times New Roman" w:cs="Times New Roman"/>
                <w:i/>
                <w:sz w:val="20"/>
              </w:rPr>
              <w:t xml:space="preserve">партньор, </w:t>
            </w:r>
            <w:r w:rsidR="00481B3A">
              <w:rPr>
                <w:rFonts w:ascii="Times New Roman" w:hAnsi="Times New Roman" w:cs="Times New Roman"/>
                <w:i/>
                <w:sz w:val="20"/>
              </w:rPr>
              <w:t xml:space="preserve">с чието </w:t>
            </w:r>
            <w:r>
              <w:rPr>
                <w:rFonts w:ascii="Times New Roman" w:hAnsi="Times New Roman" w:cs="Times New Roman"/>
                <w:i/>
                <w:sz w:val="20"/>
              </w:rPr>
              <w:t>участ</w:t>
            </w:r>
            <w:r w:rsidR="00481B3A">
              <w:rPr>
                <w:rFonts w:ascii="Times New Roman" w:hAnsi="Times New Roman" w:cs="Times New Roman"/>
                <w:i/>
                <w:sz w:val="20"/>
              </w:rPr>
              <w:t>ие е създадено предприятието</w:t>
            </w:r>
            <w:r w:rsidRPr="00DC1826">
              <w:rPr>
                <w:rFonts w:ascii="Times New Roman" w:hAnsi="Times New Roman" w:cs="Times New Roman"/>
                <w:i/>
                <w:sz w:val="20"/>
              </w:rPr>
              <w:t>)</w:t>
            </w:r>
            <w:r w:rsidRPr="00DC1826">
              <w:rPr>
                <w:rFonts w:ascii="Times New Roman" w:hAnsi="Times New Roman" w:cs="Times New Roman"/>
                <w:b/>
                <w:szCs w:val="24"/>
              </w:rPr>
              <w:t>:</w:t>
            </w:r>
          </w:p>
        </w:tc>
      </w:tr>
      <w:tr w:rsidR="00F26871"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481B3A" w:rsidP="00781D1F">
            <w:pPr>
              <w:keepNext/>
              <w:widowControl/>
              <w:spacing w:before="100" w:after="100"/>
              <w:jc w:val="both"/>
              <w:outlineLvl w:val="0"/>
            </w:pPr>
            <w:r w:rsidRPr="00481B3A">
              <w:rPr>
                <w:rFonts w:ascii="Times New Roman" w:hAnsi="Times New Roman" w:cs="Times New Roman"/>
                <w:b/>
                <w:szCs w:val="24"/>
              </w:rPr>
              <w:t>Иновативни предприятия (spin outs, spin-offs) в областта на проектното предложение:</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F26871" w:rsidP="00781D1F">
            <w:pPr>
              <w:widowControl/>
              <w:spacing w:before="100" w:after="100"/>
              <w:jc w:val="center"/>
              <w:rPr>
                <w:rFonts w:ascii="Times New Roman" w:hAnsi="Times New Roman" w:cs="Times New Roman"/>
                <w:b/>
                <w:i/>
              </w:rPr>
            </w:pPr>
          </w:p>
          <w:p w:rsidR="00F26871" w:rsidRPr="00DC1826" w:rsidRDefault="00F26871" w:rsidP="00781D1F">
            <w:pPr>
              <w:widowControl/>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F26871" w:rsidP="00781D1F">
            <w:pPr>
              <w:widowControl/>
              <w:spacing w:before="100" w:after="100"/>
              <w:jc w:val="center"/>
              <w:rPr>
                <w:rFonts w:ascii="Times New Roman" w:hAnsi="Times New Roman" w:cs="Times New Roman"/>
                <w:b/>
                <w:i/>
              </w:rPr>
            </w:pPr>
          </w:p>
          <w:p w:rsidR="00F26871" w:rsidRPr="00DC1826" w:rsidRDefault="00F26871" w:rsidP="00781D1F">
            <w:pPr>
              <w:widowControl/>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26871" w:rsidRPr="00DC1826" w:rsidRDefault="00F26871" w:rsidP="00781D1F">
            <w:pPr>
              <w:keepNext/>
              <w:widowControl/>
              <w:spacing w:before="100" w:after="100"/>
              <w:jc w:val="both"/>
              <w:outlineLvl w:val="0"/>
              <w:rPr>
                <w:rFonts w:ascii="Times New Roman" w:hAnsi="Times New Roman" w:cs="Times New Roman"/>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rsidP="00F04D1A">
      <w:pPr>
        <w:pStyle w:val="ListParagraph"/>
        <w:numPr>
          <w:ilvl w:val="0"/>
          <w:numId w:val="20"/>
        </w:numPr>
        <w:jc w:val="both"/>
      </w:pPr>
      <w:r w:rsidRPr="00F04D1A">
        <w:rPr>
          <w:rFonts w:ascii="Times New Roman" w:hAnsi="Times New Roman" w:cs="Times New Roman"/>
          <w:b/>
          <w:sz w:val="24"/>
          <w:szCs w:val="24"/>
        </w:rPr>
        <w:t>Капацитет за научни изследвания и иновации на избраните асоциирани партньори (бизнес организации)</w:t>
      </w:r>
    </w:p>
    <w:p w:rsidR="00E849A6" w:rsidRPr="00E849A6" w:rsidRDefault="00E849A6" w:rsidP="00E849A6">
      <w:pPr>
        <w:spacing w:after="0"/>
        <w:ind w:left="720"/>
        <w:jc w:val="both"/>
        <w:rPr>
          <w:rFonts w:ascii="Times New Roman" w:hAnsi="Times New Roman" w:cs="Times New Roman"/>
          <w:b/>
          <w:sz w:val="24"/>
          <w:szCs w:val="24"/>
        </w:rPr>
      </w:pPr>
      <w:r w:rsidRPr="00E849A6">
        <w:rPr>
          <w:rFonts w:ascii="Times New Roman" w:hAnsi="Times New Roman" w:cs="Times New Roman"/>
          <w:b/>
          <w:sz w:val="24"/>
          <w:szCs w:val="24"/>
        </w:rPr>
        <w:t>16.</w:t>
      </w:r>
      <w:r>
        <w:rPr>
          <w:rFonts w:ascii="Times New Roman" w:hAnsi="Times New Roman" w:cs="Times New Roman"/>
          <w:b/>
          <w:sz w:val="24"/>
          <w:szCs w:val="24"/>
        </w:rPr>
        <w:t>6</w:t>
      </w:r>
      <w:r w:rsidRPr="00E849A6">
        <w:rPr>
          <w:rFonts w:ascii="Times New Roman" w:hAnsi="Times New Roman" w:cs="Times New Roman"/>
          <w:b/>
          <w:sz w:val="24"/>
          <w:szCs w:val="24"/>
        </w:rPr>
        <w:t xml:space="preserve">. </w:t>
      </w:r>
      <w:r>
        <w:rPr>
          <w:rFonts w:ascii="Times New Roman" w:hAnsi="Times New Roman"/>
          <w:b/>
          <w:bCs/>
          <w:sz w:val="24"/>
          <w:szCs w:val="24"/>
        </w:rPr>
        <w:t>Партньорства с други организации за научни изследвания</w:t>
      </w:r>
    </w:p>
    <w:p w:rsidR="00E849A6" w:rsidRPr="00DC1826" w:rsidRDefault="00E849A6" w:rsidP="00E849A6">
      <w:pPr>
        <w:spacing w:after="0" w:line="240" w:lineRule="auto"/>
        <w:jc w:val="both"/>
      </w:pPr>
      <w:r w:rsidRPr="00E849A6">
        <w:rPr>
          <w:rFonts w:ascii="Times New Roman" w:hAnsi="Times New Roman" w:cs="Times New Roman"/>
          <w:i/>
        </w:rPr>
        <w:t>Попълнете следната таблица. Приложете документите по т. 24.3, букви „</w:t>
      </w:r>
      <w:r w:rsidR="00D5657D">
        <w:rPr>
          <w:rFonts w:ascii="Times New Roman" w:hAnsi="Times New Roman" w:cs="Times New Roman"/>
          <w:i/>
        </w:rPr>
        <w:t>ъ6</w:t>
      </w:r>
      <w:r w:rsidRPr="00E849A6">
        <w:rPr>
          <w:rFonts w:ascii="Times New Roman" w:hAnsi="Times New Roman" w:cs="Times New Roman"/>
          <w:i/>
        </w:rPr>
        <w:t xml:space="preserve">“ от </w:t>
      </w:r>
      <w:r w:rsidR="00AB58FA" w:rsidRPr="00E849A6">
        <w:rPr>
          <w:rFonts w:ascii="Times New Roman" w:hAnsi="Times New Roman" w:cs="Times New Roman"/>
          <w:i/>
        </w:rPr>
        <w:t>У</w:t>
      </w:r>
      <w:r w:rsidR="00AB58FA">
        <w:rPr>
          <w:rFonts w:ascii="Times New Roman" w:hAnsi="Times New Roman" w:cs="Times New Roman"/>
          <w:i/>
        </w:rPr>
        <w:t>словията</w:t>
      </w:r>
      <w:r w:rsidR="00AB58FA" w:rsidRPr="00E849A6">
        <w:rPr>
          <w:rFonts w:ascii="Times New Roman" w:hAnsi="Times New Roman" w:cs="Times New Roman"/>
          <w:i/>
        </w:rPr>
        <w:t xml:space="preserve"> </w:t>
      </w:r>
      <w:r w:rsidRPr="00E849A6">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E849A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tabs>
                <w:tab w:val="left" w:pos="270"/>
                <w:tab w:val="center" w:pos="1128"/>
              </w:tabs>
              <w:spacing w:before="240" w:after="60"/>
              <w:outlineLvl w:val="0"/>
            </w:pP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spacing w:before="240" w:after="60"/>
              <w:jc w:val="center"/>
              <w:outlineLvl w:val="0"/>
            </w:pPr>
            <w:r w:rsidRPr="00DC1826">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spacing w:before="240" w:after="60"/>
              <w:jc w:val="center"/>
              <w:outlineLvl w:val="0"/>
            </w:pPr>
            <w:r w:rsidRPr="00DC1826">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E849A6" w:rsidRPr="00DC1826" w:rsidRDefault="00E849A6" w:rsidP="00781D1F">
            <w:pPr>
              <w:keepNext/>
              <w:widowControl/>
              <w:jc w:val="both"/>
              <w:outlineLvl w:val="0"/>
              <w:rPr>
                <w:rFonts w:ascii="Times New Roman" w:hAnsi="Times New Roman" w:cs="Times New Roman"/>
                <w:b/>
                <w:szCs w:val="24"/>
              </w:rPr>
            </w:pPr>
            <w:r w:rsidRPr="00DC1826">
              <w:rPr>
                <w:rFonts w:ascii="Times New Roman" w:hAnsi="Times New Roman" w:cs="Times New Roman"/>
                <w:b/>
              </w:rPr>
              <w:t>Ако отговорът е ДА, моля, дайте подробности</w:t>
            </w:r>
          </w:p>
          <w:p w:rsidR="00E849A6" w:rsidRPr="00DC1826" w:rsidRDefault="00E849A6" w:rsidP="0011574B">
            <w:pPr>
              <w:keepNext/>
              <w:widowControl/>
              <w:spacing w:after="0" w:line="240" w:lineRule="auto"/>
              <w:jc w:val="both"/>
              <w:outlineLvl w:val="0"/>
            </w:pPr>
            <w:r w:rsidRPr="00DC1826">
              <w:rPr>
                <w:rFonts w:ascii="Times New Roman" w:hAnsi="Times New Roman" w:cs="Times New Roman"/>
                <w:i/>
                <w:sz w:val="20"/>
              </w:rPr>
              <w:t>(</w:t>
            </w:r>
            <w:r w:rsidR="00D572E4">
              <w:rPr>
                <w:rFonts w:ascii="Times New Roman" w:hAnsi="Times New Roman" w:cs="Times New Roman"/>
                <w:i/>
                <w:sz w:val="20"/>
              </w:rPr>
              <w:t xml:space="preserve">Посочете </w:t>
            </w:r>
            <w:r w:rsidR="0011574B">
              <w:rPr>
                <w:rFonts w:ascii="Times New Roman" w:hAnsi="Times New Roman" w:cs="Times New Roman"/>
                <w:i/>
                <w:sz w:val="20"/>
              </w:rPr>
              <w:t>асоциираните</w:t>
            </w:r>
            <w:r w:rsidR="00D572E4">
              <w:rPr>
                <w:rFonts w:ascii="Times New Roman" w:hAnsi="Times New Roman" w:cs="Times New Roman"/>
                <w:i/>
                <w:sz w:val="20"/>
              </w:rPr>
              <w:t xml:space="preserve"> партньори и организациите, между които е осъществено партньорство; Опишете на кратко предмета на партньорствата</w:t>
            </w:r>
            <w:r w:rsidRPr="00DC1826">
              <w:rPr>
                <w:rFonts w:ascii="Times New Roman" w:hAnsi="Times New Roman" w:cs="Times New Roman"/>
                <w:i/>
                <w:sz w:val="20"/>
              </w:rPr>
              <w:t>)</w:t>
            </w:r>
            <w:r w:rsidRPr="00DC1826">
              <w:rPr>
                <w:rFonts w:ascii="Times New Roman" w:hAnsi="Times New Roman" w:cs="Times New Roman"/>
                <w:b/>
                <w:szCs w:val="24"/>
              </w:rPr>
              <w:t>:</w:t>
            </w:r>
          </w:p>
        </w:tc>
      </w:tr>
      <w:tr w:rsidR="00E849A6" w:rsidRPr="00DC1826" w:rsidTr="00781D1F">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D572E4" w:rsidP="00781D1F">
            <w:pPr>
              <w:keepNext/>
              <w:widowControl/>
              <w:spacing w:before="100" w:after="100"/>
              <w:jc w:val="both"/>
              <w:outlineLvl w:val="0"/>
            </w:pPr>
            <w:r w:rsidRPr="00D572E4">
              <w:rPr>
                <w:rFonts w:ascii="Times New Roman" w:hAnsi="Times New Roman" w:cs="Times New Roman"/>
                <w:b/>
                <w:szCs w:val="24"/>
              </w:rPr>
              <w:t>Партньорства с други организации за научни изследвания</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E849A6" w:rsidP="00781D1F">
            <w:pPr>
              <w:widowControl/>
              <w:spacing w:before="100" w:after="100"/>
              <w:jc w:val="center"/>
              <w:rPr>
                <w:rFonts w:ascii="Times New Roman" w:hAnsi="Times New Roman" w:cs="Times New Roman"/>
                <w:b/>
                <w:i/>
              </w:rPr>
            </w:pPr>
          </w:p>
          <w:p w:rsidR="00E849A6" w:rsidRPr="00DC1826" w:rsidRDefault="00E849A6" w:rsidP="00781D1F">
            <w:pPr>
              <w:widowControl/>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E849A6" w:rsidP="00781D1F">
            <w:pPr>
              <w:widowControl/>
              <w:spacing w:before="100" w:after="100"/>
              <w:jc w:val="center"/>
              <w:rPr>
                <w:rFonts w:ascii="Times New Roman" w:hAnsi="Times New Roman" w:cs="Times New Roman"/>
                <w:b/>
                <w:i/>
              </w:rPr>
            </w:pPr>
          </w:p>
          <w:p w:rsidR="00E849A6" w:rsidRPr="00DC1826" w:rsidRDefault="00E849A6" w:rsidP="00781D1F">
            <w:pPr>
              <w:widowControl/>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849A6" w:rsidRPr="00DC1826" w:rsidRDefault="00E849A6" w:rsidP="00781D1F">
            <w:pPr>
              <w:keepNext/>
              <w:widowControl/>
              <w:spacing w:before="100" w:after="100"/>
              <w:jc w:val="both"/>
              <w:outlineLvl w:val="0"/>
              <w:rPr>
                <w:rFonts w:ascii="Times New Roman" w:hAnsi="Times New Roman" w:cs="Times New Roman"/>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rsidP="007B6AEB">
      <w:pPr>
        <w:pStyle w:val="Standard"/>
        <w:spacing w:after="0" w:line="240" w:lineRule="auto"/>
        <w:ind w:firstLine="709"/>
        <w:jc w:val="both"/>
      </w:pPr>
      <w:r>
        <w:rPr>
          <w:rFonts w:ascii="Times New Roman" w:hAnsi="Times New Roman" w:cs="Times New Roman"/>
          <w:b/>
          <w:sz w:val="24"/>
          <w:szCs w:val="24"/>
        </w:rPr>
        <w:t>1</w:t>
      </w:r>
      <w:r w:rsidR="00BC38E5">
        <w:rPr>
          <w:rFonts w:ascii="Times New Roman" w:hAnsi="Times New Roman" w:cs="Times New Roman"/>
          <w:b/>
          <w:sz w:val="24"/>
          <w:szCs w:val="24"/>
        </w:rPr>
        <w:t>6</w:t>
      </w:r>
      <w:r>
        <w:rPr>
          <w:rFonts w:ascii="Times New Roman" w:hAnsi="Times New Roman" w:cs="Times New Roman"/>
          <w:b/>
          <w:sz w:val="24"/>
          <w:szCs w:val="24"/>
        </w:rPr>
        <w:t>.</w:t>
      </w:r>
      <w:r w:rsidR="00F7275A">
        <w:rPr>
          <w:rFonts w:ascii="Times New Roman" w:hAnsi="Times New Roman" w:cs="Times New Roman"/>
          <w:b/>
          <w:sz w:val="24"/>
          <w:szCs w:val="24"/>
        </w:rPr>
        <w:t>7</w:t>
      </w:r>
      <w:r>
        <w:rPr>
          <w:rFonts w:ascii="Times New Roman" w:hAnsi="Times New Roman" w:cs="Times New Roman"/>
          <w:b/>
          <w:sz w:val="24"/>
          <w:szCs w:val="24"/>
        </w:rPr>
        <w:t>. Капацитет за иновации през пос</w:t>
      </w:r>
      <w:r w:rsidR="00747675">
        <w:rPr>
          <w:rFonts w:ascii="Times New Roman" w:hAnsi="Times New Roman" w:cs="Times New Roman"/>
          <w:b/>
          <w:sz w:val="24"/>
          <w:szCs w:val="24"/>
        </w:rPr>
        <w:t>ледните 5 години (2011 – 2015</w:t>
      </w:r>
      <w:r>
        <w:rPr>
          <w:rFonts w:ascii="Times New Roman" w:hAnsi="Times New Roman" w:cs="Times New Roman"/>
          <w:b/>
          <w:sz w:val="24"/>
          <w:szCs w:val="24"/>
        </w:rPr>
        <w:t>)</w:t>
      </w:r>
    </w:p>
    <w:p w:rsidR="00703948" w:rsidRPr="007B6AEB" w:rsidRDefault="002B53B0">
      <w:pPr>
        <w:pStyle w:val="Standard"/>
        <w:tabs>
          <w:tab w:val="left" w:pos="787"/>
        </w:tabs>
        <w:spacing w:after="0" w:line="240" w:lineRule="auto"/>
        <w:jc w:val="both"/>
      </w:pPr>
      <w:r w:rsidRPr="007B6AEB">
        <w:rPr>
          <w:rFonts w:ascii="Times New Roman" w:hAnsi="Times New Roman" w:cs="Times New Roman"/>
          <w:i/>
        </w:rPr>
        <w:t>Попълнете следната таблица. Добавете толкова таблици, колкото са проектите за разработване на иновации.</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rPr>
              <w:t>Предмет на проекта,научна област, вид иновация</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Година/период на разработване:</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Кратко описание на иновативността</w:t>
            </w:r>
            <w:r>
              <w:rPr>
                <w:rStyle w:val="FootnoteReference"/>
              </w:rPr>
              <w:footnoteReference w:id="9"/>
            </w:r>
            <w:r>
              <w:rPr>
                <w:rFonts w:ascii="Times New Roman" w:hAnsi="Times New Roman" w:cs="Times New Roman"/>
              </w:rPr>
              <w:t xml:space="preserve"> на </w:t>
            </w:r>
            <w:r w:rsidRPr="003B3175">
              <w:rPr>
                <w:rFonts w:ascii="Times New Roman" w:hAnsi="Times New Roman" w:cs="Times New Roman"/>
              </w:rPr>
              <w:t>продукта (стоката или услугата) или производствения процес, на метода за маркетинг или организационния метод</w:t>
            </w:r>
            <w:r>
              <w:rPr>
                <w:rFonts w:ascii="Times New Roman" w:hAnsi="Times New Roman" w:cs="Times New Roman"/>
              </w:rPr>
              <w:t xml:space="preserve"> (съгласно определението в Наръчника от Осло (Manuel d’Oslo 3e édition © OECD/EUROPEAN COMMUNITIES 2005) или на резултатите от научните из</w:t>
            </w:r>
            <w:r w:rsidR="00747675">
              <w:rPr>
                <w:rFonts w:ascii="Times New Roman" w:hAnsi="Times New Roman" w:cs="Times New Roman"/>
              </w:rPr>
              <w:t>с</w:t>
            </w:r>
            <w:r>
              <w:rPr>
                <w:rFonts w:ascii="Times New Roman" w:hAnsi="Times New Roman" w:cs="Times New Roman"/>
              </w:rPr>
              <w:t>ледвания</w:t>
            </w:r>
            <w:r w:rsidR="00747675">
              <w:rPr>
                <w:rFonts w:ascii="Times New Roman" w:hAnsi="Times New Roman" w:cs="Times New Roman"/>
              </w:rPr>
              <w:t>.</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601A7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601A76" w:rsidRDefault="00601A76">
            <w:pPr>
              <w:pStyle w:val="Standard"/>
              <w:spacing w:before="120"/>
              <w:jc w:val="both"/>
              <w:rPr>
                <w:rFonts w:ascii="Times New Roman" w:hAnsi="Times New Roman" w:cs="Times New Roman"/>
              </w:rPr>
            </w:pPr>
            <w:r w:rsidRPr="00601A76">
              <w:rPr>
                <w:rFonts w:ascii="Times New Roman" w:hAnsi="Times New Roman" w:cs="Times New Roman"/>
              </w:rPr>
              <w:t>Патенти и други права по интелектуална собственост приложени в или резултат от иновационните дейности:</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01A76" w:rsidRDefault="00601A76">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601A76">
            <w:pPr>
              <w:pStyle w:val="Standard"/>
              <w:spacing w:before="120"/>
              <w:jc w:val="both"/>
            </w:pPr>
            <w:r>
              <w:rPr>
                <w:rFonts w:ascii="Times New Roman" w:hAnsi="Times New Roman" w:cs="Times New Roman"/>
              </w:rPr>
              <w:t xml:space="preserve">Роля на предприятието и степен на участие в </w:t>
            </w:r>
            <w:r w:rsidR="00601A76">
              <w:rPr>
                <w:rFonts w:ascii="Times New Roman" w:hAnsi="Times New Roman" w:cs="Times New Roman"/>
              </w:rPr>
              <w:t>иновационния проект</w:t>
            </w:r>
            <w:r>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Научноизследователска организация, с която съвместно е изпълнен проекта</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Общ размер на разходите по проекта:</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Източник на финансиране:</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bl>
    <w:p w:rsidR="00703948" w:rsidRDefault="00703948">
      <w:pPr>
        <w:pStyle w:val="Standard"/>
        <w:ind w:left="360"/>
        <w:jc w:val="both"/>
      </w:pPr>
    </w:p>
    <w:sectPr w:rsidR="00703948" w:rsidSect="00A42AB3">
      <w:footerReference w:type="default" r:id="rId10"/>
      <w:pgSz w:w="11906" w:h="16838"/>
      <w:pgMar w:top="1418" w:right="964" w:bottom="1418" w:left="964" w:header="340" w:footer="70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BF7" w:rsidRDefault="00524BF7">
      <w:pPr>
        <w:spacing w:after="0" w:line="240" w:lineRule="auto"/>
      </w:pPr>
      <w:r>
        <w:separator/>
      </w:r>
    </w:p>
  </w:endnote>
  <w:endnote w:type="continuationSeparator" w:id="0">
    <w:p w:rsidR="00524BF7" w:rsidRDefault="00524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E3" w:rsidRDefault="008310E3">
    <w:pPr>
      <w:pStyle w:val="Footer"/>
      <w:jc w:val="right"/>
    </w:pPr>
    <w:r>
      <w:fldChar w:fldCharType="begin"/>
    </w:r>
    <w:r>
      <w:instrText xml:space="preserve"> PAGE   \* MERGEFORMAT </w:instrText>
    </w:r>
    <w:r>
      <w:fldChar w:fldCharType="separate"/>
    </w:r>
    <w:r w:rsidR="002C548E">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BF7" w:rsidRDefault="00524BF7">
      <w:pPr>
        <w:spacing w:after="0" w:line="240" w:lineRule="auto"/>
      </w:pPr>
      <w:r>
        <w:rPr>
          <w:color w:val="000000"/>
        </w:rPr>
        <w:separator/>
      </w:r>
    </w:p>
  </w:footnote>
  <w:footnote w:type="continuationSeparator" w:id="0">
    <w:p w:rsidR="00524BF7" w:rsidRDefault="00524BF7">
      <w:pPr>
        <w:spacing w:after="0" w:line="240" w:lineRule="auto"/>
      </w:pPr>
      <w:r>
        <w:continuationSeparator/>
      </w:r>
    </w:p>
  </w:footnote>
  <w:footnote w:id="1">
    <w:p w:rsidR="008310E3" w:rsidRPr="000F7A9C" w:rsidRDefault="008310E3" w:rsidP="00553055">
      <w:pPr>
        <w:pStyle w:val="FootnoteText"/>
        <w:rPr>
          <w:lang w:val="bg-BG"/>
        </w:rPr>
      </w:pPr>
      <w:r>
        <w:rPr>
          <w:rStyle w:val="FootnoteReference"/>
        </w:rPr>
        <w:footnoteRef/>
      </w:r>
      <w:r>
        <w:t xml:space="preserve"> </w:t>
      </w:r>
      <w:r>
        <w:rPr>
          <w:lang w:val="bg-BG"/>
        </w:rPr>
        <w:t>Съгласно Приложение 1 към</w:t>
      </w:r>
      <w:r w:rsidRPr="00553055">
        <w:t xml:space="preserve"> </w:t>
      </w:r>
      <w:r w:rsidRPr="00553055">
        <w:rPr>
          <w:lang w:val="bg-BG"/>
        </w:rPr>
        <w:t>Правилник</w:t>
      </w:r>
      <w:r>
        <w:rPr>
          <w:lang w:val="bg-BG"/>
        </w:rPr>
        <w:t>а</w:t>
      </w:r>
      <w:r w:rsidRPr="00553055">
        <w:rPr>
          <w:lang w:val="bg-BG"/>
        </w:rPr>
        <w:t xml:space="preserve"> за наблюдение и оценка на научноизследователската дейност,</w:t>
      </w:r>
      <w:r>
        <w:rPr>
          <w:lang w:val="bg-BG"/>
        </w:rPr>
        <w:t xml:space="preserve"> </w:t>
      </w:r>
      <w:r w:rsidRPr="00553055">
        <w:rPr>
          <w:lang w:val="bg-BG"/>
        </w:rPr>
        <w:t>осъществявана от висшите училища и научните организации, както и на</w:t>
      </w:r>
      <w:r>
        <w:rPr>
          <w:lang w:val="bg-BG"/>
        </w:rPr>
        <w:t xml:space="preserve"> </w:t>
      </w:r>
      <w:r w:rsidRPr="00553055">
        <w:rPr>
          <w:lang w:val="bg-BG"/>
        </w:rPr>
        <w:t>дейността на Фонд "Научни изследвания"</w:t>
      </w:r>
    </w:p>
  </w:footnote>
  <w:footnote w:id="2">
    <w:p w:rsidR="008310E3" w:rsidRDefault="008310E3">
      <w:pPr>
        <w:pStyle w:val="FootnoteText"/>
      </w:pPr>
      <w:r>
        <w:rPr>
          <w:rStyle w:val="FootnoteReference"/>
        </w:rPr>
        <w:footnoteRef/>
      </w:r>
      <w:r>
        <w:rPr>
          <w:lang w:val="bg-BG"/>
        </w:rPr>
        <w:t>Източникът на информация следва да доказва постигането на съответната стойност на индикатора.</w:t>
      </w:r>
    </w:p>
  </w:footnote>
  <w:footnote w:id="3">
    <w:p w:rsidR="008310E3" w:rsidRDefault="008310E3" w:rsidP="00C447CC">
      <w:pPr>
        <w:pStyle w:val="FootnoteText"/>
        <w:tabs>
          <w:tab w:val="clear" w:pos="-720"/>
          <w:tab w:val="left" w:pos="-436"/>
        </w:tabs>
      </w:pPr>
      <w:r>
        <w:rPr>
          <w:rStyle w:val="FootnoteReference"/>
        </w:rPr>
        <w:footnoteRef/>
      </w:r>
      <w:r>
        <w:rPr>
          <w:rStyle w:val="FootnoteReference"/>
          <w:sz w:val="18"/>
        </w:rPr>
        <w:tab/>
      </w:r>
      <w:r>
        <w:rPr>
          <w:sz w:val="18"/>
          <w:szCs w:val="18"/>
          <w:lang w:val="bg-BG"/>
        </w:rPr>
        <w:t xml:space="preserve">Съгласно чл. 19 от </w:t>
      </w:r>
      <w:r w:rsidRPr="00C627D5">
        <w:rPr>
          <w:sz w:val="18"/>
          <w:szCs w:val="18"/>
          <w:lang w:val="bg-BG"/>
        </w:rPr>
        <w:t>Делегиран регламент (ЕС) № 480/2014 на Комисията</w:t>
      </w:r>
      <w:r>
        <w:rPr>
          <w:sz w:val="18"/>
          <w:szCs w:val="18"/>
          <w:lang w:val="bg-BG"/>
        </w:rPr>
        <w:t>.</w:t>
      </w:r>
    </w:p>
  </w:footnote>
  <w:footnote w:id="4">
    <w:p w:rsidR="008310E3" w:rsidRDefault="008310E3" w:rsidP="00C447CC">
      <w:pPr>
        <w:pStyle w:val="FootnoteText"/>
        <w:tabs>
          <w:tab w:val="clear" w:pos="-720"/>
          <w:tab w:val="left" w:pos="-436"/>
        </w:tabs>
      </w:pPr>
      <w:r>
        <w:rPr>
          <w:rStyle w:val="FootnoteReference"/>
        </w:rPr>
        <w:footnoteRef/>
      </w:r>
      <w:r>
        <w:rPr>
          <w:sz w:val="18"/>
          <w:szCs w:val="18"/>
          <w:lang w:val="bg-BG"/>
        </w:rPr>
        <w:tab/>
        <w:t>Инвестиционните разходи тук не включват непредвидените разходи</w:t>
      </w:r>
    </w:p>
  </w:footnote>
  <w:footnote w:id="5">
    <w:p w:rsidR="008310E3" w:rsidRDefault="008310E3" w:rsidP="00C447CC">
      <w:pPr>
        <w:pStyle w:val="FootnoteText"/>
      </w:pPr>
      <w:r>
        <w:rPr>
          <w:rStyle w:val="FootnoteReference"/>
        </w:rPr>
        <w:footnoteRef/>
      </w:r>
      <w:r w:rsidRPr="00B36F75">
        <w:rPr>
          <w:sz w:val="18"/>
          <w:szCs w:val="18"/>
          <w:lang w:val="bg-BG"/>
        </w:rPr>
        <w:t>Ако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9 и 10 могат да бъдат игнорирани и пропорционалното прилагане на дисконтираните нетни приходи следва да се определи на (финансирането може да бъде) 100 %</w:t>
      </w:r>
    </w:p>
  </w:footnote>
  <w:footnote w:id="6">
    <w:p w:rsidR="008310E3" w:rsidRPr="004603C8" w:rsidRDefault="008310E3">
      <w:pPr>
        <w:pStyle w:val="FootnoteText"/>
        <w:rPr>
          <w:lang w:val="bg-BG"/>
        </w:rPr>
      </w:pPr>
      <w:r>
        <w:rPr>
          <w:rStyle w:val="FootnoteReference"/>
        </w:rPr>
        <w:footnoteRef/>
      </w:r>
      <w:r>
        <w:t xml:space="preserve"> </w:t>
      </w:r>
      <w:r>
        <w:rPr>
          <w:lang w:val="bg-BG"/>
        </w:rPr>
        <w:t>Попълва се и в случай на представен патент и в случай на представена заявка, по която няма издаден патент</w:t>
      </w:r>
    </w:p>
  </w:footnote>
  <w:footnote w:id="7">
    <w:p w:rsidR="008310E3" w:rsidRDefault="008310E3" w:rsidP="00A31581">
      <w:pPr>
        <w:pStyle w:val="FootnoteText"/>
      </w:pPr>
      <w:r>
        <w:rPr>
          <w:rStyle w:val="FootnoteReference"/>
        </w:rPr>
        <w:footnoteRef/>
      </w:r>
      <w: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w:t>
      </w:r>
      <w:r>
        <w:rPr>
          <w:lang w:val="bg-BG"/>
        </w:rPr>
        <w:t xml:space="preserve"> </w:t>
      </w:r>
      <w:r>
        <w:t>продукти.</w:t>
      </w:r>
    </w:p>
  </w:footnote>
  <w:footnote w:id="8">
    <w:p w:rsidR="008310E3" w:rsidRPr="004603C8" w:rsidRDefault="008310E3" w:rsidP="00B1073E">
      <w:pPr>
        <w:pStyle w:val="FootnoteText"/>
        <w:rPr>
          <w:lang w:val="bg-BG"/>
        </w:rPr>
      </w:pPr>
      <w:r>
        <w:rPr>
          <w:rStyle w:val="FootnoteReference"/>
        </w:rPr>
        <w:footnoteRef/>
      </w:r>
      <w:r>
        <w:t xml:space="preserve"> </w:t>
      </w:r>
      <w:r>
        <w:rPr>
          <w:lang w:val="bg-BG"/>
        </w:rPr>
        <w:t>Попълва се и в случай на представен патент и в случай на представена заявка, по която няма издаден патент</w:t>
      </w:r>
    </w:p>
  </w:footnote>
  <w:footnote w:id="9">
    <w:p w:rsidR="008310E3" w:rsidRDefault="008310E3">
      <w:pPr>
        <w:pStyle w:val="FootnoteText"/>
      </w:pPr>
      <w:r>
        <w:rPr>
          <w:rStyle w:val="FootnoteReference"/>
        </w:rPr>
        <w:footnoteRef/>
      </w:r>
      <w: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w:t>
      </w:r>
      <w:r>
        <w:rPr>
          <w:lang w:val="bg-BG"/>
        </w:rPr>
        <w:t xml:space="preserve"> </w:t>
      </w:r>
      <w:r>
        <w:t>продукти.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272"/>
    <w:multiLevelType w:val="multilevel"/>
    <w:tmpl w:val="510CCD36"/>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8902F27"/>
    <w:multiLevelType w:val="multilevel"/>
    <w:tmpl w:val="527CE994"/>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121D0C68"/>
    <w:multiLevelType w:val="multilevel"/>
    <w:tmpl w:val="529C897A"/>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16E50E48"/>
    <w:multiLevelType w:val="multilevel"/>
    <w:tmpl w:val="073A9E6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BD455E4"/>
    <w:multiLevelType w:val="multilevel"/>
    <w:tmpl w:val="84D66870"/>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28784FF0"/>
    <w:multiLevelType w:val="multilevel"/>
    <w:tmpl w:val="F128456E"/>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31F67593"/>
    <w:multiLevelType w:val="hybridMultilevel"/>
    <w:tmpl w:val="08888B4E"/>
    <w:lvl w:ilvl="0" w:tplc="603654F0">
      <w:start w:val="1"/>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F5B382E"/>
    <w:multiLevelType w:val="hybridMultilevel"/>
    <w:tmpl w:val="199A85C4"/>
    <w:lvl w:ilvl="0" w:tplc="3A9CCBF6">
      <w:start w:val="5"/>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4B8C107E"/>
    <w:multiLevelType w:val="multilevel"/>
    <w:tmpl w:val="1CCACA1A"/>
    <w:styleLink w:val="WWNum2"/>
    <w:lvl w:ilvl="0">
      <w:start w:val="1"/>
      <w:numFmt w:val="decimal"/>
      <w:lvlText w:val="%1."/>
      <w:lvlJc w:val="left"/>
    </w:lvl>
    <w:lvl w:ilvl="1">
      <w:start w:val="1"/>
      <w:numFmt w:val="decimal"/>
      <w:lvlText w:val="%1.%2."/>
      <w:lvlJc w:val="left"/>
      <w:rPr>
        <w:rFonts w:cs="Times New Roman"/>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55402E67"/>
    <w:multiLevelType w:val="hybridMultilevel"/>
    <w:tmpl w:val="6A1C223A"/>
    <w:lvl w:ilvl="0" w:tplc="324AB13A">
      <w:start w:val="1"/>
      <w:numFmt w:val="decimal"/>
      <w:lvlText w:val="%1."/>
      <w:lvlJc w:val="left"/>
      <w:pPr>
        <w:ind w:left="720"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61427B22"/>
    <w:multiLevelType w:val="multilevel"/>
    <w:tmpl w:val="8990B99A"/>
    <w:styleLink w:val="WWNum1"/>
    <w:lvl w:ilvl="0">
      <w:start w:val="1"/>
      <w:numFmt w:val="upp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10"/>
    <w:lvlOverride w:ilvl="0">
      <w:lvl w:ilvl="0">
        <w:start w:val="1"/>
        <w:numFmt w:val="upperRoman"/>
        <w:lvlText w:val="%1."/>
        <w:lvlJc w:val="left"/>
        <w:rPr>
          <w:rFonts w:ascii="Times New Roman" w:hAnsi="Times New Roman" w:cs="Times New Roman" w:hint="default"/>
          <w:b/>
          <w:sz w:val="24"/>
          <w:szCs w:val="24"/>
        </w:rPr>
      </w:lvl>
    </w:lvlOverride>
  </w:num>
  <w:num w:numId="2">
    <w:abstractNumId w:val="8"/>
    <w:lvlOverride w:ilvl="0">
      <w:lvl w:ilvl="0">
        <w:start w:val="1"/>
        <w:numFmt w:val="decimal"/>
        <w:lvlText w:val="%1."/>
        <w:lvlJc w:val="left"/>
        <w:rPr>
          <w:rFonts w:ascii="Times New Roman" w:hAnsi="Times New Roman" w:cs="Times New Roman" w:hint="default"/>
          <w:b/>
          <w:sz w:val="24"/>
          <w:szCs w:val="24"/>
        </w:rPr>
      </w:lvl>
    </w:lvlOverride>
    <w:lvlOverride w:ilvl="1">
      <w:lvl w:ilvl="1">
        <w:start w:val="1"/>
        <w:numFmt w:val="decimal"/>
        <w:lvlText w:val="%1.%2."/>
        <w:lvlJc w:val="left"/>
        <w:rPr>
          <w:rFonts w:ascii="Times New Roman" w:hAnsi="Times New Roman" w:cs="Times New Roman" w:hint="default"/>
          <w:b/>
          <w:sz w:val="24"/>
          <w:szCs w:val="24"/>
        </w:rPr>
      </w:lvl>
    </w:lvlOverride>
  </w:num>
  <w:num w:numId="3">
    <w:abstractNumId w:val="4"/>
  </w:num>
  <w:num w:numId="4">
    <w:abstractNumId w:val="3"/>
  </w:num>
  <w:num w:numId="5">
    <w:abstractNumId w:val="0"/>
  </w:num>
  <w:num w:numId="6">
    <w:abstractNumId w:val="1"/>
  </w:num>
  <w:num w:numId="7">
    <w:abstractNumId w:val="5"/>
  </w:num>
  <w:num w:numId="8">
    <w:abstractNumId w:val="2"/>
  </w:num>
  <w:num w:numId="9">
    <w:abstractNumId w:val="10"/>
    <w:lvlOverride w:ilvl="0">
      <w:startOverride w:val="1"/>
      <w:lvl w:ilvl="0">
        <w:start w:val="1"/>
        <w:numFmt w:val="upperRoman"/>
        <w:lvlText w:val="%1."/>
        <w:lvlJc w:val="left"/>
        <w:rPr>
          <w:rFonts w:ascii="Times New Roman" w:hAnsi="Times New Roman" w:cs="Times New Roman" w:hint="default"/>
        </w:rPr>
      </w:lvl>
    </w:lvlOverride>
  </w:num>
  <w:num w:numId="10">
    <w:abstractNumId w:val="8"/>
    <w:lvlOverride w:ilvl="0">
      <w:startOverride w:val="1"/>
      <w:lvl w:ilvl="0">
        <w:start w:val="1"/>
        <w:numFmt w:val="decimal"/>
        <w:lvlText w:val="%1."/>
        <w:lvlJc w:val="left"/>
        <w:rPr>
          <w:rFonts w:ascii="Times New Roman" w:hAnsi="Times New Roman" w:cs="Times New Roman" w:hint="default"/>
        </w:rPr>
      </w:lvl>
    </w:lvlOverride>
  </w:num>
  <w:num w:numId="11">
    <w:abstractNumId w:val="10"/>
    <w:lvlOverride w:ilvl="0">
      <w:startOverride w:val="1"/>
    </w:lvlOverride>
  </w:num>
  <w:num w:numId="12">
    <w:abstractNumId w:val="8"/>
  </w:num>
  <w:num w:numId="13">
    <w:abstractNumId w:val="10"/>
    <w:lvlOverride w:ilvl="0">
      <w:startOverride w:val="1"/>
    </w:lvlOverride>
  </w:num>
  <w:num w:numId="14">
    <w:abstractNumId w:val="4"/>
    <w:lvlOverride w:ilvl="0">
      <w:startOverride w:val="1"/>
    </w:lvlOverride>
  </w:num>
  <w:num w:numId="15">
    <w:abstractNumId w:val="3"/>
    <w:lvlOverride w:ilvl="0">
      <w:startOverride w:val="1"/>
    </w:lvlOverride>
  </w:num>
  <w:num w:numId="16">
    <w:abstractNumId w:val="0"/>
    <w:lvlOverride w:ilvl="0">
      <w:startOverride w:val="1"/>
    </w:lvlOverride>
  </w:num>
  <w:num w:numId="17">
    <w:abstractNumId w:val="5"/>
    <w:lvlOverride w:ilvl="0">
      <w:startOverride w:val="1"/>
    </w:lvlOverride>
  </w:num>
  <w:num w:numId="18">
    <w:abstractNumId w:val="10"/>
    <w:lvlOverride w:ilvl="0">
      <w:startOverride w:val="1"/>
    </w:lvlOverride>
  </w:num>
  <w:num w:numId="19">
    <w:abstractNumId w:val="6"/>
  </w:num>
  <w:num w:numId="20">
    <w:abstractNumId w:val="7"/>
  </w:num>
  <w:num w:numId="21">
    <w:abstractNumId w:val="1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948"/>
    <w:rsid w:val="000013DA"/>
    <w:rsid w:val="000159D2"/>
    <w:rsid w:val="000169D9"/>
    <w:rsid w:val="000169E6"/>
    <w:rsid w:val="00026915"/>
    <w:rsid w:val="000344F0"/>
    <w:rsid w:val="00034CDD"/>
    <w:rsid w:val="00040C16"/>
    <w:rsid w:val="00045889"/>
    <w:rsid w:val="0005594A"/>
    <w:rsid w:val="000606EE"/>
    <w:rsid w:val="00083831"/>
    <w:rsid w:val="00083C0A"/>
    <w:rsid w:val="000840B8"/>
    <w:rsid w:val="00084B51"/>
    <w:rsid w:val="00092A0F"/>
    <w:rsid w:val="000948E3"/>
    <w:rsid w:val="000A369E"/>
    <w:rsid w:val="000B02E0"/>
    <w:rsid w:val="000C7041"/>
    <w:rsid w:val="000D409B"/>
    <w:rsid w:val="000D6CB5"/>
    <w:rsid w:val="000E1102"/>
    <w:rsid w:val="000F7A9C"/>
    <w:rsid w:val="00106AAD"/>
    <w:rsid w:val="0011574B"/>
    <w:rsid w:val="00116DBA"/>
    <w:rsid w:val="00120A4A"/>
    <w:rsid w:val="00120F7A"/>
    <w:rsid w:val="001506E9"/>
    <w:rsid w:val="00155695"/>
    <w:rsid w:val="001568DE"/>
    <w:rsid w:val="00160E60"/>
    <w:rsid w:val="001630DD"/>
    <w:rsid w:val="00163EEC"/>
    <w:rsid w:val="001642D3"/>
    <w:rsid w:val="00166B56"/>
    <w:rsid w:val="00171451"/>
    <w:rsid w:val="00174276"/>
    <w:rsid w:val="0017587A"/>
    <w:rsid w:val="0018659F"/>
    <w:rsid w:val="00197047"/>
    <w:rsid w:val="00197BDE"/>
    <w:rsid w:val="001A06D4"/>
    <w:rsid w:val="001A0A1D"/>
    <w:rsid w:val="001A21EF"/>
    <w:rsid w:val="001A3C9E"/>
    <w:rsid w:val="001C209E"/>
    <w:rsid w:val="001C3371"/>
    <w:rsid w:val="001D1E86"/>
    <w:rsid w:val="001D32C0"/>
    <w:rsid w:val="001D6D81"/>
    <w:rsid w:val="001E6793"/>
    <w:rsid w:val="00203445"/>
    <w:rsid w:val="002177E7"/>
    <w:rsid w:val="0023339D"/>
    <w:rsid w:val="0024055C"/>
    <w:rsid w:val="00250C8F"/>
    <w:rsid w:val="00255545"/>
    <w:rsid w:val="0025729E"/>
    <w:rsid w:val="002634D6"/>
    <w:rsid w:val="00270944"/>
    <w:rsid w:val="00281C8E"/>
    <w:rsid w:val="00284CDC"/>
    <w:rsid w:val="002861FC"/>
    <w:rsid w:val="00291577"/>
    <w:rsid w:val="002A0117"/>
    <w:rsid w:val="002A05F2"/>
    <w:rsid w:val="002A1F0B"/>
    <w:rsid w:val="002B53B0"/>
    <w:rsid w:val="002C014C"/>
    <w:rsid w:val="002C0BB3"/>
    <w:rsid w:val="002C548E"/>
    <w:rsid w:val="002C759B"/>
    <w:rsid w:val="002E5373"/>
    <w:rsid w:val="002E5577"/>
    <w:rsid w:val="002F10AD"/>
    <w:rsid w:val="003038A8"/>
    <w:rsid w:val="003054A1"/>
    <w:rsid w:val="003246D0"/>
    <w:rsid w:val="00330A1E"/>
    <w:rsid w:val="003313B8"/>
    <w:rsid w:val="00340F5C"/>
    <w:rsid w:val="003466AD"/>
    <w:rsid w:val="00356A51"/>
    <w:rsid w:val="003572D2"/>
    <w:rsid w:val="00367BC4"/>
    <w:rsid w:val="00382230"/>
    <w:rsid w:val="00387D79"/>
    <w:rsid w:val="003931FD"/>
    <w:rsid w:val="003965D4"/>
    <w:rsid w:val="003A5BE2"/>
    <w:rsid w:val="003B3175"/>
    <w:rsid w:val="003D3C70"/>
    <w:rsid w:val="003D4ED7"/>
    <w:rsid w:val="003E6F3C"/>
    <w:rsid w:val="003F1306"/>
    <w:rsid w:val="003F5001"/>
    <w:rsid w:val="00417747"/>
    <w:rsid w:val="0042639C"/>
    <w:rsid w:val="00427E70"/>
    <w:rsid w:val="00437BC1"/>
    <w:rsid w:val="00443DDA"/>
    <w:rsid w:val="00444533"/>
    <w:rsid w:val="00444CB4"/>
    <w:rsid w:val="00446AA6"/>
    <w:rsid w:val="00457835"/>
    <w:rsid w:val="004603C8"/>
    <w:rsid w:val="0046266F"/>
    <w:rsid w:val="00464AC6"/>
    <w:rsid w:val="00470147"/>
    <w:rsid w:val="0047424C"/>
    <w:rsid w:val="004771E4"/>
    <w:rsid w:val="0048167D"/>
    <w:rsid w:val="00481B3A"/>
    <w:rsid w:val="00481C35"/>
    <w:rsid w:val="00487304"/>
    <w:rsid w:val="00494DFC"/>
    <w:rsid w:val="00496653"/>
    <w:rsid w:val="00497F04"/>
    <w:rsid w:val="004A15AC"/>
    <w:rsid w:val="004A5E0F"/>
    <w:rsid w:val="004B0E0F"/>
    <w:rsid w:val="004C0F88"/>
    <w:rsid w:val="004D4EDD"/>
    <w:rsid w:val="004E3DE5"/>
    <w:rsid w:val="004F2648"/>
    <w:rsid w:val="004F5792"/>
    <w:rsid w:val="00501500"/>
    <w:rsid w:val="0050349E"/>
    <w:rsid w:val="00512607"/>
    <w:rsid w:val="0051408B"/>
    <w:rsid w:val="005149BE"/>
    <w:rsid w:val="00524BF7"/>
    <w:rsid w:val="00540F42"/>
    <w:rsid w:val="005421C7"/>
    <w:rsid w:val="00546F79"/>
    <w:rsid w:val="005500FA"/>
    <w:rsid w:val="00553055"/>
    <w:rsid w:val="0057361D"/>
    <w:rsid w:val="005A31A5"/>
    <w:rsid w:val="005C1720"/>
    <w:rsid w:val="005C26F9"/>
    <w:rsid w:val="005C2749"/>
    <w:rsid w:val="005D7FE3"/>
    <w:rsid w:val="005E2788"/>
    <w:rsid w:val="005E35B4"/>
    <w:rsid w:val="005E5A1F"/>
    <w:rsid w:val="005F374E"/>
    <w:rsid w:val="00600307"/>
    <w:rsid w:val="00601A76"/>
    <w:rsid w:val="0060610A"/>
    <w:rsid w:val="006264D5"/>
    <w:rsid w:val="006406D4"/>
    <w:rsid w:val="006445B9"/>
    <w:rsid w:val="0065631D"/>
    <w:rsid w:val="006744E8"/>
    <w:rsid w:val="00696846"/>
    <w:rsid w:val="006B2AF7"/>
    <w:rsid w:val="006D0A02"/>
    <w:rsid w:val="006D3C10"/>
    <w:rsid w:val="006E0545"/>
    <w:rsid w:val="006E621E"/>
    <w:rsid w:val="006F7828"/>
    <w:rsid w:val="007015EF"/>
    <w:rsid w:val="00703948"/>
    <w:rsid w:val="0070757A"/>
    <w:rsid w:val="007264A5"/>
    <w:rsid w:val="00737BDD"/>
    <w:rsid w:val="00737DEC"/>
    <w:rsid w:val="0074103A"/>
    <w:rsid w:val="00747675"/>
    <w:rsid w:val="00751C8A"/>
    <w:rsid w:val="00753709"/>
    <w:rsid w:val="00756BC3"/>
    <w:rsid w:val="00763B00"/>
    <w:rsid w:val="00773530"/>
    <w:rsid w:val="00775757"/>
    <w:rsid w:val="00781D1F"/>
    <w:rsid w:val="00791F87"/>
    <w:rsid w:val="007929A8"/>
    <w:rsid w:val="007A0434"/>
    <w:rsid w:val="007A0ABE"/>
    <w:rsid w:val="007A455A"/>
    <w:rsid w:val="007B0385"/>
    <w:rsid w:val="007B5407"/>
    <w:rsid w:val="007B6AEB"/>
    <w:rsid w:val="007B6DA6"/>
    <w:rsid w:val="007E1F38"/>
    <w:rsid w:val="007F7F55"/>
    <w:rsid w:val="00802C4B"/>
    <w:rsid w:val="00814A59"/>
    <w:rsid w:val="00815944"/>
    <w:rsid w:val="0082325E"/>
    <w:rsid w:val="008234E0"/>
    <w:rsid w:val="008310E3"/>
    <w:rsid w:val="00833562"/>
    <w:rsid w:val="008421F4"/>
    <w:rsid w:val="00842D6B"/>
    <w:rsid w:val="008432E1"/>
    <w:rsid w:val="0085273A"/>
    <w:rsid w:val="00857510"/>
    <w:rsid w:val="00860A61"/>
    <w:rsid w:val="00863B29"/>
    <w:rsid w:val="008663E7"/>
    <w:rsid w:val="00872CEE"/>
    <w:rsid w:val="008962E2"/>
    <w:rsid w:val="0089790D"/>
    <w:rsid w:val="008A3C8B"/>
    <w:rsid w:val="008A7361"/>
    <w:rsid w:val="008B382C"/>
    <w:rsid w:val="008C2FF8"/>
    <w:rsid w:val="008C7E58"/>
    <w:rsid w:val="008D0A59"/>
    <w:rsid w:val="008D278F"/>
    <w:rsid w:val="008D3572"/>
    <w:rsid w:val="008D3EE7"/>
    <w:rsid w:val="008E5093"/>
    <w:rsid w:val="008E72E2"/>
    <w:rsid w:val="008F1DF0"/>
    <w:rsid w:val="008F43A0"/>
    <w:rsid w:val="008F64BC"/>
    <w:rsid w:val="00904FBD"/>
    <w:rsid w:val="00907D82"/>
    <w:rsid w:val="00914521"/>
    <w:rsid w:val="0091686C"/>
    <w:rsid w:val="00927AC9"/>
    <w:rsid w:val="009321C0"/>
    <w:rsid w:val="009324AA"/>
    <w:rsid w:val="00932835"/>
    <w:rsid w:val="00940BFD"/>
    <w:rsid w:val="00961CE7"/>
    <w:rsid w:val="00984386"/>
    <w:rsid w:val="009A4E96"/>
    <w:rsid w:val="009B02F0"/>
    <w:rsid w:val="009C2AE9"/>
    <w:rsid w:val="009C318E"/>
    <w:rsid w:val="009C484B"/>
    <w:rsid w:val="009E6926"/>
    <w:rsid w:val="009E6F4B"/>
    <w:rsid w:val="009F3AD2"/>
    <w:rsid w:val="00A02D94"/>
    <w:rsid w:val="00A04816"/>
    <w:rsid w:val="00A31581"/>
    <w:rsid w:val="00A3172C"/>
    <w:rsid w:val="00A33931"/>
    <w:rsid w:val="00A378B2"/>
    <w:rsid w:val="00A42AB3"/>
    <w:rsid w:val="00A50EC8"/>
    <w:rsid w:val="00A6207B"/>
    <w:rsid w:val="00A81E3A"/>
    <w:rsid w:val="00AA09C9"/>
    <w:rsid w:val="00AA289A"/>
    <w:rsid w:val="00AB114C"/>
    <w:rsid w:val="00AB58FA"/>
    <w:rsid w:val="00AB6689"/>
    <w:rsid w:val="00AC3752"/>
    <w:rsid w:val="00AD058E"/>
    <w:rsid w:val="00AD246C"/>
    <w:rsid w:val="00AD6A05"/>
    <w:rsid w:val="00AE0CAB"/>
    <w:rsid w:val="00AF4ED1"/>
    <w:rsid w:val="00B06BB2"/>
    <w:rsid w:val="00B1073E"/>
    <w:rsid w:val="00B2157B"/>
    <w:rsid w:val="00B31C45"/>
    <w:rsid w:val="00B34EBC"/>
    <w:rsid w:val="00B36F75"/>
    <w:rsid w:val="00B50ED5"/>
    <w:rsid w:val="00B64337"/>
    <w:rsid w:val="00B64981"/>
    <w:rsid w:val="00B67A0C"/>
    <w:rsid w:val="00B80130"/>
    <w:rsid w:val="00BB57B5"/>
    <w:rsid w:val="00BC38E5"/>
    <w:rsid w:val="00BC5B53"/>
    <w:rsid w:val="00BC6A49"/>
    <w:rsid w:val="00BD3C71"/>
    <w:rsid w:val="00BD605E"/>
    <w:rsid w:val="00BD71D9"/>
    <w:rsid w:val="00BE3B82"/>
    <w:rsid w:val="00BF56B4"/>
    <w:rsid w:val="00C01D7B"/>
    <w:rsid w:val="00C2751D"/>
    <w:rsid w:val="00C33735"/>
    <w:rsid w:val="00C4008A"/>
    <w:rsid w:val="00C447CC"/>
    <w:rsid w:val="00C5567D"/>
    <w:rsid w:val="00C57EAE"/>
    <w:rsid w:val="00C627D5"/>
    <w:rsid w:val="00C72B6D"/>
    <w:rsid w:val="00C901AC"/>
    <w:rsid w:val="00C906F2"/>
    <w:rsid w:val="00C947FD"/>
    <w:rsid w:val="00C96618"/>
    <w:rsid w:val="00CD6F16"/>
    <w:rsid w:val="00CE2ED3"/>
    <w:rsid w:val="00D11CB5"/>
    <w:rsid w:val="00D15D2A"/>
    <w:rsid w:val="00D550E4"/>
    <w:rsid w:val="00D5657D"/>
    <w:rsid w:val="00D572E4"/>
    <w:rsid w:val="00D625A8"/>
    <w:rsid w:val="00D74BEB"/>
    <w:rsid w:val="00D75FEB"/>
    <w:rsid w:val="00D76429"/>
    <w:rsid w:val="00D8066A"/>
    <w:rsid w:val="00D820F4"/>
    <w:rsid w:val="00D877CF"/>
    <w:rsid w:val="00DA498D"/>
    <w:rsid w:val="00DA52F0"/>
    <w:rsid w:val="00DB3D96"/>
    <w:rsid w:val="00DC1826"/>
    <w:rsid w:val="00DC737E"/>
    <w:rsid w:val="00DD5FF6"/>
    <w:rsid w:val="00DF1415"/>
    <w:rsid w:val="00DF228B"/>
    <w:rsid w:val="00E0101E"/>
    <w:rsid w:val="00E038DF"/>
    <w:rsid w:val="00E07D37"/>
    <w:rsid w:val="00E154D6"/>
    <w:rsid w:val="00E21C37"/>
    <w:rsid w:val="00E22FA8"/>
    <w:rsid w:val="00E37018"/>
    <w:rsid w:val="00E4195D"/>
    <w:rsid w:val="00E44DE2"/>
    <w:rsid w:val="00E457A1"/>
    <w:rsid w:val="00E46037"/>
    <w:rsid w:val="00E47A53"/>
    <w:rsid w:val="00E55A4B"/>
    <w:rsid w:val="00E61EC3"/>
    <w:rsid w:val="00E70DCD"/>
    <w:rsid w:val="00E7384F"/>
    <w:rsid w:val="00E770CF"/>
    <w:rsid w:val="00E849A6"/>
    <w:rsid w:val="00E8721D"/>
    <w:rsid w:val="00EA72AE"/>
    <w:rsid w:val="00EB168C"/>
    <w:rsid w:val="00EC0AE7"/>
    <w:rsid w:val="00EE5CAB"/>
    <w:rsid w:val="00EF30DF"/>
    <w:rsid w:val="00EF40A4"/>
    <w:rsid w:val="00EF45EB"/>
    <w:rsid w:val="00EF7653"/>
    <w:rsid w:val="00F04D1A"/>
    <w:rsid w:val="00F11E22"/>
    <w:rsid w:val="00F22D35"/>
    <w:rsid w:val="00F26871"/>
    <w:rsid w:val="00F3159F"/>
    <w:rsid w:val="00F35B2B"/>
    <w:rsid w:val="00F51175"/>
    <w:rsid w:val="00F609B5"/>
    <w:rsid w:val="00F6220E"/>
    <w:rsid w:val="00F672D6"/>
    <w:rsid w:val="00F70BD5"/>
    <w:rsid w:val="00F713C5"/>
    <w:rsid w:val="00F7275A"/>
    <w:rsid w:val="00F8139D"/>
    <w:rsid w:val="00F82524"/>
    <w:rsid w:val="00F869F4"/>
    <w:rsid w:val="00F97A80"/>
    <w:rsid w:val="00FA4AD6"/>
    <w:rsid w:val="00FD27B6"/>
    <w:rsid w:val="00FD56A6"/>
    <w:rsid w:val="00FE431A"/>
    <w:rsid w:val="00FE7D63"/>
    <w:rsid w:val="00FF54A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09086-1850-4055-9759-8A53825F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9A6"/>
    <w:pPr>
      <w:widowControl w:val="0"/>
      <w:suppressAutoHyphens/>
      <w:autoSpaceDN w:val="0"/>
      <w:spacing w:after="200" w:line="276" w:lineRule="auto"/>
      <w:textAlignment w:val="baseline"/>
    </w:pPr>
    <w:rPr>
      <w:kern w:val="3"/>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autoSpaceDN w:val="0"/>
      <w:spacing w:after="200" w:line="276" w:lineRule="auto"/>
      <w:textAlignment w:val="baseline"/>
    </w:pPr>
    <w:rPr>
      <w:kern w:val="3"/>
      <w:sz w:val="22"/>
      <w:szCs w:val="22"/>
      <w:lang w:eastAsia="en-US"/>
    </w:rPr>
  </w:style>
  <w:style w:type="paragraph" w:styleId="Title">
    <w:name w:val="Title"/>
    <w:basedOn w:val="Standard"/>
    <w:next w:val="Textbody"/>
    <w:pPr>
      <w:keepNext/>
      <w:spacing w:before="240" w:after="60" w:line="240" w:lineRule="auto"/>
      <w:jc w:val="center"/>
      <w:outlineLvl w:val="0"/>
    </w:pPr>
    <w:rPr>
      <w:rFonts w:ascii="Arial" w:eastAsia="Times New Roman" w:hAnsi="Arial" w:cs="Arial"/>
      <w:b/>
      <w:bCs/>
      <w:sz w:val="32"/>
      <w:szCs w:val="32"/>
      <w:lang w:val="pl-PL" w:eastAsia="pl-PL"/>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BalloonText">
    <w:name w:val="Balloon Text"/>
    <w:basedOn w:val="Standard"/>
    <w:pPr>
      <w:spacing w:after="0" w:line="240" w:lineRule="auto"/>
    </w:pPr>
    <w:rPr>
      <w:rFonts w:ascii="Tahoma" w:hAnsi="Tahoma" w:cs="Tahoma"/>
      <w:sz w:val="16"/>
      <w:szCs w:val="16"/>
    </w:rPr>
  </w:style>
  <w:style w:type="paragraph" w:styleId="ListParagraph">
    <w:name w:val="List Paragraph"/>
    <w:basedOn w:val="Standard"/>
    <w:pPr>
      <w:ind w:left="720"/>
    </w:pPr>
  </w:style>
  <w:style w:type="paragraph" w:customStyle="1" w:styleId="CharChar">
    <w:name w:val="Char Char"/>
    <w:basedOn w:val="Standard"/>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Standard"/>
    <w:pPr>
      <w:widowControl w:val="0"/>
      <w:tabs>
        <w:tab w:val="left" w:pos="-720"/>
      </w:tabs>
      <w:spacing w:after="0" w:line="240" w:lineRule="auto"/>
      <w:jc w:val="both"/>
    </w:pPr>
    <w:rPr>
      <w:rFonts w:ascii="Times New Roman" w:eastAsia="Times New Roman" w:hAnsi="Times New Roman" w:cs="Times New Roman"/>
      <w:spacing w:val="-2"/>
      <w:sz w:val="20"/>
      <w:szCs w:val="20"/>
      <w:lang w:val="en-GB"/>
    </w:rPr>
  </w:style>
  <w:style w:type="paragraph" w:customStyle="1" w:styleId="Application2">
    <w:name w:val="Application2"/>
    <w:basedOn w:val="Standard"/>
    <w:pPr>
      <w:widowControl w:val="0"/>
      <w:spacing w:after="0" w:line="240" w:lineRule="auto"/>
      <w:jc w:val="both"/>
    </w:pPr>
    <w:rPr>
      <w:rFonts w:ascii="Times New Roman" w:eastAsia="Times New Roman" w:hAnsi="Times New Roman" w:cs="Times New Roman"/>
      <w:lang w:val="en-GB"/>
    </w:rPr>
  </w:style>
  <w:style w:type="paragraph" w:styleId="NormalWeb">
    <w:name w:val="Normal (Web)"/>
    <w:basedOn w:val="Standard"/>
    <w:pPr>
      <w:spacing w:before="100" w:after="100" w:line="240" w:lineRule="auto"/>
    </w:pPr>
    <w:rPr>
      <w:rFonts w:ascii="Times New Roman" w:eastAsia="Times New Roman" w:hAnsi="Times New Roman" w:cs="Times New Roman"/>
      <w:sz w:val="24"/>
      <w:szCs w:val="24"/>
      <w:lang w:eastAsia="bg-BG"/>
    </w:rPr>
  </w:style>
  <w:style w:type="paragraph" w:customStyle="1" w:styleId="CharChar1">
    <w:name w:val="Char Char1"/>
    <w:basedOn w:val="Standard"/>
    <w:pPr>
      <w:tabs>
        <w:tab w:val="left" w:pos="709"/>
      </w:tabs>
      <w:spacing w:after="0" w:line="240" w:lineRule="auto"/>
    </w:pPr>
    <w:rPr>
      <w:rFonts w:ascii="Tahoma" w:eastAsia="Times New Roman" w:hAnsi="Tahoma" w:cs="Times New Roman"/>
      <w:sz w:val="24"/>
      <w:szCs w:val="24"/>
      <w:lang w:val="pl-PL" w:eastAsia="pl-PL"/>
    </w:rPr>
  </w:style>
  <w:style w:type="paragraph" w:customStyle="1" w:styleId="Text3">
    <w:name w:val="Text 3"/>
    <w:basedOn w:val="Standard"/>
    <w:pPr>
      <w:tabs>
        <w:tab w:val="left" w:pos="3504"/>
      </w:tabs>
      <w:spacing w:after="240" w:line="240" w:lineRule="auto"/>
      <w:ind w:left="1202"/>
      <w:jc w:val="both"/>
    </w:pPr>
    <w:rPr>
      <w:rFonts w:ascii="Times New Roman" w:eastAsia="Times New Roman" w:hAnsi="Times New Roman" w:cs="Times New Roman"/>
      <w:sz w:val="24"/>
      <w:szCs w:val="20"/>
      <w:lang w:val="en-GB"/>
    </w:rPr>
  </w:style>
  <w:style w:type="paragraph" w:styleId="CommentText">
    <w:name w:val="annotation text"/>
    <w:basedOn w:val="Standard"/>
    <w:pPr>
      <w:spacing w:line="240" w:lineRule="auto"/>
    </w:pPr>
    <w:rPr>
      <w:sz w:val="20"/>
      <w:szCs w:val="20"/>
    </w:rPr>
  </w:style>
  <w:style w:type="paragraph" w:styleId="CommentSubject">
    <w:name w:val="annotation subject"/>
    <w:basedOn w:val="CommentText"/>
    <w:rPr>
      <w:b/>
      <w:bCs/>
    </w:rPr>
  </w:style>
  <w:style w:type="paragraph" w:customStyle="1" w:styleId="Footnote">
    <w:name w:val="Footnote"/>
    <w:basedOn w:val="Standard"/>
    <w:pPr>
      <w:suppressLineNumbers/>
      <w:ind w:left="283" w:hanging="283"/>
    </w:pPr>
    <w:rPr>
      <w:sz w:val="20"/>
      <w:szCs w:val="20"/>
    </w:rPr>
  </w:style>
  <w:style w:type="character" w:customStyle="1" w:styleId="BalloonTextChar">
    <w:name w:val="Balloon Text Char"/>
    <w:rPr>
      <w:rFonts w:ascii="Tahoma" w:hAnsi="Tahoma" w:cs="Tahoma"/>
      <w:sz w:val="16"/>
      <w:szCs w:val="16"/>
    </w:rPr>
  </w:style>
  <w:style w:type="character" w:customStyle="1" w:styleId="TitleChar">
    <w:name w:val="Title Char"/>
    <w:rPr>
      <w:rFonts w:ascii="Arial" w:eastAsia="Times New Roman" w:hAnsi="Arial" w:cs="Arial"/>
      <w:b/>
      <w:bCs/>
      <w:kern w:val="3"/>
      <w:sz w:val="32"/>
      <w:szCs w:val="32"/>
      <w:lang w:val="pl-PL" w:eastAsia="pl-PL"/>
    </w:rPr>
  </w:style>
  <w:style w:type="character" w:styleId="FootnoteReference">
    <w:name w:val="footnote reference"/>
    <w:rPr>
      <w:rFonts w:ascii="Times New Roman" w:hAnsi="Times New Roman"/>
      <w:position w:val="0"/>
      <w:sz w:val="27"/>
      <w:vertAlign w:val="superscript"/>
      <w:lang w:val="en-US"/>
    </w:rPr>
  </w:style>
  <w:style w:type="character" w:customStyle="1" w:styleId="FootnoteTextChar">
    <w:name w:val="Footnote Text Char"/>
    <w:rPr>
      <w:rFonts w:ascii="Times New Roman" w:eastAsia="Times New Roman" w:hAnsi="Times New Roman" w:cs="Times New Roman"/>
      <w:spacing w:val="-2"/>
      <w:sz w:val="20"/>
      <w:szCs w:val="20"/>
      <w:lang w:val="en-GB"/>
    </w:rPr>
  </w:style>
  <w:style w:type="character" w:customStyle="1" w:styleId="Internetlink">
    <w:name w:val="Internet link"/>
    <w:rPr>
      <w:color w:val="8634C6"/>
      <w:u w:val="single"/>
    </w:rPr>
  </w:style>
  <w:style w:type="character" w:styleId="CommentReference">
    <w:name w:val="annotation reference"/>
    <w:rPr>
      <w:sz w:val="16"/>
      <w:szCs w:val="16"/>
    </w:rPr>
  </w:style>
  <w:style w:type="character" w:customStyle="1" w:styleId="CommentTextChar">
    <w:name w:val="Comment Text Char"/>
    <w:rPr>
      <w:sz w:val="20"/>
      <w:szCs w:val="20"/>
    </w:rPr>
  </w:style>
  <w:style w:type="character" w:customStyle="1" w:styleId="CommentSubjectChar">
    <w:name w:val="Comment Subject Char"/>
    <w:rPr>
      <w:b/>
      <w:bCs/>
      <w:sz w:val="20"/>
      <w:szCs w:val="20"/>
    </w:rPr>
  </w:style>
  <w:style w:type="character" w:customStyle="1" w:styleId="ListLabel1">
    <w:name w:val="ListLabel 1"/>
    <w:rPr>
      <w:rFonts w:cs="Times New Roman"/>
      <w:b/>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NoList"/>
    <w:pPr>
      <w:numPr>
        <w:numId w:val="21"/>
      </w:numPr>
    </w:pPr>
  </w:style>
  <w:style w:type="numbering" w:customStyle="1" w:styleId="WWNum2">
    <w:name w:val="WWNum2"/>
    <w:basedOn w:val="NoList"/>
    <w:pPr>
      <w:numPr>
        <w:numId w:val="1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paragraph" w:styleId="Header">
    <w:name w:val="header"/>
    <w:basedOn w:val="Normal"/>
    <w:link w:val="HeaderChar"/>
    <w:uiPriority w:val="99"/>
    <w:unhideWhenUsed/>
    <w:rsid w:val="00E47A53"/>
    <w:pPr>
      <w:tabs>
        <w:tab w:val="center" w:pos="4536"/>
        <w:tab w:val="right" w:pos="9072"/>
      </w:tabs>
    </w:pPr>
  </w:style>
  <w:style w:type="character" w:customStyle="1" w:styleId="HeaderChar">
    <w:name w:val="Header Char"/>
    <w:link w:val="Header"/>
    <w:uiPriority w:val="99"/>
    <w:rsid w:val="00E47A53"/>
    <w:rPr>
      <w:kern w:val="3"/>
      <w:sz w:val="22"/>
      <w:szCs w:val="22"/>
      <w:lang w:eastAsia="en-US"/>
    </w:rPr>
  </w:style>
  <w:style w:type="paragraph" w:styleId="Footer">
    <w:name w:val="footer"/>
    <w:basedOn w:val="Normal"/>
    <w:link w:val="FooterChar"/>
    <w:uiPriority w:val="99"/>
    <w:unhideWhenUsed/>
    <w:rsid w:val="00E47A53"/>
    <w:pPr>
      <w:tabs>
        <w:tab w:val="center" w:pos="4536"/>
        <w:tab w:val="right" w:pos="9072"/>
      </w:tabs>
    </w:pPr>
  </w:style>
  <w:style w:type="character" w:customStyle="1" w:styleId="FooterChar">
    <w:name w:val="Footer Char"/>
    <w:link w:val="Footer"/>
    <w:uiPriority w:val="99"/>
    <w:rsid w:val="00E47A53"/>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0CE29-7B7E-47C8-8B85-E3B317CBC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31</Pages>
  <Words>7016</Words>
  <Characters>39992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Stoyanova</dc:creator>
  <cp:lastModifiedBy>Nely Georgieva</cp:lastModifiedBy>
  <cp:revision>65</cp:revision>
  <cp:lastPrinted>2016-02-26T19:50:00Z</cp:lastPrinted>
  <dcterms:created xsi:type="dcterms:W3CDTF">2016-02-26T19:52:00Z</dcterms:created>
  <dcterms:modified xsi:type="dcterms:W3CDTF">2017-02-08T07:08:00Z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